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FB9" w:rsidRPr="00CF0D2E" w:rsidRDefault="00CF0D2E" w:rsidP="00CF0D2E">
      <w:pPr>
        <w:tabs>
          <w:tab w:val="left" w:pos="3119"/>
        </w:tabs>
        <w:spacing w:line="276" w:lineRule="auto"/>
        <w:jc w:val="center"/>
        <w:rPr>
          <w:rFonts w:ascii="Times New Roman" w:eastAsia="Arial Unicode MS" w:hAnsi="Times New Roman" w:cs="Times New Roman"/>
          <w:b/>
          <w:bCs/>
          <w:sz w:val="32"/>
          <w:szCs w:val="32"/>
        </w:rPr>
      </w:pPr>
      <w:bookmarkStart w:id="0" w:name="_GoBack"/>
      <w:bookmarkEnd w:id="0"/>
      <w:r>
        <w:rPr>
          <w:rFonts w:ascii="Times New Roman" w:eastAsia="Arial Unicode MS" w:hAnsi="Times New Roman" w:cs="Times New Roman"/>
          <w:b/>
          <w:bCs/>
          <w:sz w:val="32"/>
          <w:szCs w:val="32"/>
        </w:rPr>
        <w:t xml:space="preserve">1. </w:t>
      </w:r>
      <w:r w:rsidR="00911FB9" w:rsidRPr="00CF0D2E">
        <w:rPr>
          <w:rFonts w:ascii="Times New Roman" w:eastAsia="Arial Unicode MS" w:hAnsi="Times New Roman" w:cs="Times New Roman"/>
          <w:b/>
          <w:bCs/>
          <w:sz w:val="32"/>
          <w:szCs w:val="32"/>
        </w:rPr>
        <w:t>INTRODUCTION</w:t>
      </w:r>
    </w:p>
    <w:p w:rsidR="00911FB9" w:rsidRDefault="0022402D" w:rsidP="0022402D">
      <w:pPr>
        <w:pStyle w:val="ListParagraph"/>
        <w:tabs>
          <w:tab w:val="left" w:pos="4153"/>
        </w:tabs>
        <w:spacing w:line="276" w:lineRule="auto"/>
        <w:rPr>
          <w:rFonts w:ascii="Times New Roman" w:hAnsi="Times New Roman" w:cs="Times New Roman"/>
          <w:sz w:val="24"/>
          <w:szCs w:val="24"/>
        </w:rPr>
      </w:pPr>
      <w:r>
        <w:rPr>
          <w:rFonts w:ascii="Times New Roman" w:eastAsia="Arial Unicode MS" w:hAnsi="Times New Roman" w:cs="Times New Roman"/>
          <w:b/>
          <w:bCs/>
          <w:sz w:val="16"/>
          <w:szCs w:val="16"/>
        </w:rPr>
        <w:tab/>
      </w:r>
    </w:p>
    <w:p w:rsidR="0022402D" w:rsidRDefault="0022402D" w:rsidP="0022402D">
      <w:pPr>
        <w:autoSpaceDE w:val="0"/>
        <w:autoSpaceDN w:val="0"/>
        <w:adjustRightInd w:val="0"/>
        <w:spacing w:line="360" w:lineRule="auto"/>
        <w:ind w:firstLine="720"/>
        <w:jc w:val="both"/>
        <w:rPr>
          <w:rFonts w:ascii="Times New Roman" w:eastAsia="Times New Roman" w:hAnsi="Times New Roman" w:cs="Times New Roman"/>
          <w:sz w:val="24"/>
          <w:szCs w:val="24"/>
        </w:rPr>
      </w:pPr>
      <w:r w:rsidRPr="0022402D">
        <w:rPr>
          <w:rFonts w:ascii="Times New Roman" w:eastAsia="Times New Roman" w:hAnsi="Times New Roman" w:cs="Times New Roman"/>
          <w:sz w:val="24"/>
          <w:szCs w:val="24"/>
        </w:rPr>
        <w:t>Clean emission profile,</w:t>
      </w:r>
      <w:r w:rsidR="00152342">
        <w:rPr>
          <w:rFonts w:ascii="Times New Roman" w:eastAsia="Times New Roman" w:hAnsi="Times New Roman" w:cs="Times New Roman"/>
          <w:sz w:val="24"/>
          <w:szCs w:val="24"/>
        </w:rPr>
        <w:t xml:space="preserve"> non toxic,</w:t>
      </w:r>
      <w:r w:rsidRPr="0022402D">
        <w:rPr>
          <w:rFonts w:ascii="Times New Roman" w:eastAsia="Times New Roman" w:hAnsi="Times New Roman" w:cs="Times New Roman"/>
          <w:sz w:val="24"/>
          <w:szCs w:val="24"/>
        </w:rPr>
        <w:t xml:space="preserve"> ease of use and huge dependence on foreign petroleum products made biodiesel become one of the fastest growing alternative fuels in the world. </w:t>
      </w:r>
      <w:proofErr w:type="spellStart"/>
      <w:r w:rsidRPr="0022402D">
        <w:rPr>
          <w:rFonts w:ascii="Times New Roman" w:eastAsia="Times New Roman" w:hAnsi="Times New Roman" w:cs="Times New Roman"/>
          <w:sz w:val="24"/>
          <w:szCs w:val="24"/>
        </w:rPr>
        <w:t>Physico</w:t>
      </w:r>
      <w:proofErr w:type="spellEnd"/>
      <w:r w:rsidRPr="0022402D">
        <w:rPr>
          <w:rFonts w:ascii="Times New Roman" w:eastAsia="Times New Roman" w:hAnsi="Times New Roman" w:cs="Times New Roman"/>
          <w:sz w:val="24"/>
          <w:szCs w:val="24"/>
        </w:rPr>
        <w:t xml:space="preserve">-chemical properties of vegetable oils like high density and viscosity, low volatility and formation of carbon deposits tend to limit their use as fuel in diesel engines. It was experimentally proven and worldwide accepted that the </w:t>
      </w:r>
      <w:proofErr w:type="spellStart"/>
      <w:r w:rsidRPr="0022402D">
        <w:rPr>
          <w:rFonts w:ascii="Times New Roman" w:eastAsia="Times New Roman" w:hAnsi="Times New Roman" w:cs="Times New Roman"/>
          <w:sz w:val="24"/>
          <w:szCs w:val="24"/>
        </w:rPr>
        <w:t>transesterification</w:t>
      </w:r>
      <w:proofErr w:type="spellEnd"/>
      <w:r w:rsidRPr="0022402D">
        <w:rPr>
          <w:rFonts w:ascii="Times New Roman" w:eastAsia="Times New Roman" w:hAnsi="Times New Roman" w:cs="Times New Roman"/>
          <w:sz w:val="24"/>
          <w:szCs w:val="24"/>
        </w:rPr>
        <w:t xml:space="preserve"> process is an effective method for biodiesel production and to reduce viscosity and density of vegetable oils. The </w:t>
      </w:r>
      <w:proofErr w:type="spellStart"/>
      <w:r w:rsidRPr="0022402D">
        <w:rPr>
          <w:rFonts w:ascii="Times New Roman" w:eastAsia="Times New Roman" w:hAnsi="Times New Roman" w:cs="Times New Roman"/>
          <w:sz w:val="24"/>
          <w:szCs w:val="24"/>
        </w:rPr>
        <w:t>transesterification</w:t>
      </w:r>
      <w:proofErr w:type="spellEnd"/>
      <w:r w:rsidRPr="0022402D">
        <w:rPr>
          <w:rFonts w:ascii="Times New Roman" w:eastAsia="Times New Roman" w:hAnsi="Times New Roman" w:cs="Times New Roman"/>
          <w:sz w:val="24"/>
          <w:szCs w:val="24"/>
        </w:rPr>
        <w:t xml:space="preserve"> process is a reversible reaction between the triglycerides of the vegetable oil and alcohol in the presence of an acid or base as catalyst. As a result of </w:t>
      </w:r>
      <w:proofErr w:type="spellStart"/>
      <w:r w:rsidRPr="0022402D">
        <w:rPr>
          <w:rFonts w:ascii="Times New Roman" w:eastAsia="Times New Roman" w:hAnsi="Times New Roman" w:cs="Times New Roman"/>
          <w:sz w:val="24"/>
          <w:szCs w:val="24"/>
        </w:rPr>
        <w:t>transesterification</w:t>
      </w:r>
      <w:proofErr w:type="spellEnd"/>
      <w:r w:rsidRPr="0022402D">
        <w:rPr>
          <w:rFonts w:ascii="Times New Roman" w:eastAsia="Times New Roman" w:hAnsi="Times New Roman" w:cs="Times New Roman"/>
          <w:sz w:val="24"/>
          <w:szCs w:val="24"/>
        </w:rPr>
        <w:t xml:space="preserve"> the </w:t>
      </w:r>
      <w:proofErr w:type="spellStart"/>
      <w:r w:rsidRPr="0022402D">
        <w:rPr>
          <w:rFonts w:ascii="Times New Roman" w:eastAsia="Times New Roman" w:hAnsi="Times New Roman" w:cs="Times New Roman"/>
          <w:sz w:val="24"/>
          <w:szCs w:val="24"/>
        </w:rPr>
        <w:t>monoalkyl</w:t>
      </w:r>
      <w:proofErr w:type="spellEnd"/>
      <w:r w:rsidRPr="0022402D">
        <w:rPr>
          <w:rFonts w:ascii="Times New Roman" w:eastAsia="Times New Roman" w:hAnsi="Times New Roman" w:cs="Times New Roman"/>
          <w:sz w:val="24"/>
          <w:szCs w:val="24"/>
        </w:rPr>
        <w:t xml:space="preserve"> esters of the veget</w:t>
      </w:r>
      <w:r w:rsidR="00D507E8">
        <w:rPr>
          <w:rFonts w:ascii="Times New Roman" w:eastAsia="Times New Roman" w:hAnsi="Times New Roman" w:cs="Times New Roman"/>
          <w:sz w:val="24"/>
          <w:szCs w:val="24"/>
        </w:rPr>
        <w:t>able oil are formed and glycerol</w:t>
      </w:r>
      <w:r w:rsidRPr="0022402D">
        <w:rPr>
          <w:rFonts w:ascii="Times New Roman" w:eastAsia="Times New Roman" w:hAnsi="Times New Roman" w:cs="Times New Roman"/>
          <w:sz w:val="24"/>
          <w:szCs w:val="24"/>
        </w:rPr>
        <w:t xml:space="preserve"> is produced as a byproduct in the process.</w:t>
      </w:r>
    </w:p>
    <w:p w:rsidR="00152342" w:rsidRDefault="00152342" w:rsidP="00152342">
      <w:pPr>
        <w:spacing w:line="360" w:lineRule="auto"/>
        <w:ind w:firstLine="720"/>
        <w:jc w:val="both"/>
        <w:rPr>
          <w:rFonts w:ascii="Times New Roman" w:eastAsia="Times New Roman" w:hAnsi="Times New Roman" w:cs="Times New Roman"/>
          <w:sz w:val="24"/>
          <w:szCs w:val="24"/>
        </w:rPr>
      </w:pPr>
      <w:r w:rsidRPr="0022402D">
        <w:rPr>
          <w:rFonts w:ascii="Times New Roman" w:eastAsia="Times New Roman" w:hAnsi="Times New Roman" w:cs="Times New Roman"/>
          <w:sz w:val="24"/>
          <w:szCs w:val="24"/>
        </w:rPr>
        <w:t xml:space="preserve">The Government of India envisaged setting up of the National Biofuel Board to develop a </w:t>
      </w:r>
      <w:r>
        <w:rPr>
          <w:rFonts w:ascii="Times New Roman" w:eastAsia="Times New Roman" w:hAnsi="Times New Roman" w:cs="Times New Roman"/>
          <w:sz w:val="24"/>
          <w:szCs w:val="24"/>
        </w:rPr>
        <w:t>road map for the use of biofuels</w:t>
      </w:r>
      <w:r w:rsidRPr="0022402D">
        <w:rPr>
          <w:rFonts w:ascii="Times New Roman" w:eastAsia="Times New Roman" w:hAnsi="Times New Roman" w:cs="Times New Roman"/>
          <w:sz w:val="24"/>
          <w:szCs w:val="24"/>
        </w:rPr>
        <w:t>, besides taking appropriate policy measures. In order to promote biodiesel and its production, the Ministry of Petroleum and Natural Gas announced the biodiesel Purchase Policy in October 2005. The policy provided for the purchase of biodiesel at 20 specified purchase centers in 12 states at Rs. 25/</w:t>
      </w:r>
      <w:proofErr w:type="spellStart"/>
      <w:r w:rsidRPr="0022402D">
        <w:rPr>
          <w:rFonts w:ascii="Times New Roman" w:eastAsia="Times New Roman" w:hAnsi="Times New Roman" w:cs="Times New Roman"/>
          <w:sz w:val="24"/>
          <w:szCs w:val="24"/>
        </w:rPr>
        <w:t>litre</w:t>
      </w:r>
      <w:proofErr w:type="spellEnd"/>
      <w:r w:rsidRPr="0022402D">
        <w:rPr>
          <w:rFonts w:ascii="Times New Roman" w:eastAsia="Times New Roman" w:hAnsi="Times New Roman" w:cs="Times New Roman"/>
          <w:sz w:val="24"/>
          <w:szCs w:val="24"/>
        </w:rPr>
        <w:t xml:space="preserve"> (inclusive of taxes and duties) from January 2006, moreover, the Government of India fully exempted biodiesel from excise duties in the Union Budget of February 2007. The Indian government also announced, on 23rd December, 2009, attractive incentives to encourage biofuels plantation in wastelands and to utilize indigenous biomass feed stocks for the production of biofuels. It addresses the issues across the entire value chain from plantations and processing to marketing of biofuels. India’s new policy on biofuels targets blending at least 20% biofuels in diesel and petrol by 2017. This implies that 13.38 million tons of biodiesel will be required.</w:t>
      </w:r>
    </w:p>
    <w:p w:rsidR="00B52244" w:rsidRDefault="00B52244" w:rsidP="00B52244">
      <w:pPr>
        <w:spacing w:line="360" w:lineRule="auto"/>
        <w:jc w:val="both"/>
        <w:rPr>
          <w:rFonts w:ascii="Times New Roman" w:eastAsia="Times New Roman" w:hAnsi="Times New Roman" w:cs="Times New Roman"/>
          <w:b/>
          <w:sz w:val="24"/>
          <w:szCs w:val="24"/>
        </w:rPr>
      </w:pPr>
    </w:p>
    <w:p w:rsidR="00B52244" w:rsidRDefault="00B52244" w:rsidP="00B52244">
      <w:pPr>
        <w:spacing w:line="360" w:lineRule="auto"/>
        <w:jc w:val="both"/>
        <w:rPr>
          <w:rFonts w:ascii="Times New Roman" w:eastAsia="Times New Roman" w:hAnsi="Times New Roman" w:cs="Times New Roman"/>
          <w:b/>
          <w:sz w:val="24"/>
          <w:szCs w:val="24"/>
        </w:rPr>
      </w:pPr>
    </w:p>
    <w:p w:rsidR="00B52244" w:rsidRDefault="00B52244" w:rsidP="00B52244">
      <w:pPr>
        <w:spacing w:line="360" w:lineRule="auto"/>
        <w:jc w:val="both"/>
        <w:rPr>
          <w:rFonts w:ascii="Times New Roman" w:eastAsia="Times New Roman" w:hAnsi="Times New Roman" w:cs="Times New Roman"/>
          <w:b/>
          <w:sz w:val="24"/>
          <w:szCs w:val="24"/>
        </w:rPr>
      </w:pPr>
    </w:p>
    <w:p w:rsidR="00B52244" w:rsidRDefault="00B52244" w:rsidP="00B52244">
      <w:pPr>
        <w:spacing w:line="360" w:lineRule="auto"/>
        <w:jc w:val="both"/>
        <w:rPr>
          <w:rFonts w:ascii="Times New Roman" w:eastAsia="Times New Roman" w:hAnsi="Times New Roman" w:cs="Times New Roman"/>
          <w:b/>
          <w:sz w:val="24"/>
          <w:szCs w:val="24"/>
        </w:rPr>
      </w:pPr>
    </w:p>
    <w:p w:rsidR="00B52244" w:rsidRDefault="00B52244" w:rsidP="00B52244">
      <w:pPr>
        <w:spacing w:line="360" w:lineRule="auto"/>
        <w:jc w:val="both"/>
        <w:rPr>
          <w:rFonts w:ascii="Times New Roman" w:eastAsia="Times New Roman" w:hAnsi="Times New Roman" w:cs="Times New Roman"/>
          <w:b/>
          <w:sz w:val="24"/>
          <w:szCs w:val="24"/>
        </w:rPr>
      </w:pPr>
    </w:p>
    <w:p w:rsidR="00B52244" w:rsidRDefault="00B52244" w:rsidP="00B52244">
      <w:pPr>
        <w:spacing w:line="360" w:lineRule="auto"/>
        <w:jc w:val="both"/>
        <w:rPr>
          <w:rFonts w:ascii="Times New Roman" w:eastAsia="Times New Roman" w:hAnsi="Times New Roman" w:cs="Times New Roman"/>
          <w:b/>
          <w:sz w:val="24"/>
          <w:szCs w:val="24"/>
        </w:rPr>
      </w:pPr>
    </w:p>
    <w:p w:rsidR="00B52244" w:rsidRDefault="00B52244" w:rsidP="00B52244">
      <w:pPr>
        <w:spacing w:line="360" w:lineRule="auto"/>
        <w:jc w:val="both"/>
        <w:rPr>
          <w:rFonts w:ascii="Times New Roman" w:eastAsia="Times New Roman" w:hAnsi="Times New Roman" w:cs="Times New Roman"/>
          <w:b/>
          <w:sz w:val="24"/>
          <w:szCs w:val="24"/>
        </w:rPr>
      </w:pPr>
    </w:p>
    <w:p w:rsidR="001F5B64" w:rsidRPr="001F5B64" w:rsidRDefault="001F5B64" w:rsidP="00B52244">
      <w:pPr>
        <w:spacing w:line="360" w:lineRule="auto"/>
        <w:jc w:val="both"/>
        <w:rPr>
          <w:rFonts w:ascii="Times New Roman" w:eastAsia="Times New Roman" w:hAnsi="Times New Roman" w:cs="Times New Roman"/>
          <w:sz w:val="16"/>
          <w:szCs w:val="24"/>
        </w:rPr>
      </w:pPr>
    </w:p>
    <w:p w:rsidR="001F5B64" w:rsidRPr="001F5B64" w:rsidRDefault="001F5B64" w:rsidP="00B52244">
      <w:pPr>
        <w:spacing w:line="360" w:lineRule="auto"/>
        <w:jc w:val="both"/>
        <w:rPr>
          <w:rFonts w:ascii="Times New Roman" w:eastAsia="Times New Roman" w:hAnsi="Times New Roman" w:cs="Times New Roman"/>
          <w:sz w:val="8"/>
          <w:szCs w:val="24"/>
        </w:rPr>
      </w:pPr>
    </w:p>
    <w:p w:rsidR="00B52244" w:rsidRPr="001F5B64" w:rsidRDefault="00B52244" w:rsidP="00B52244">
      <w:pPr>
        <w:spacing w:line="360" w:lineRule="auto"/>
        <w:jc w:val="both"/>
        <w:rPr>
          <w:rFonts w:ascii="Times New Roman" w:eastAsia="Times New Roman" w:hAnsi="Times New Roman" w:cs="Times New Roman"/>
          <w:sz w:val="28"/>
          <w:szCs w:val="24"/>
        </w:rPr>
      </w:pPr>
      <w:r w:rsidRPr="001F5B64">
        <w:rPr>
          <w:rFonts w:ascii="Times New Roman" w:eastAsia="Times New Roman" w:hAnsi="Times New Roman" w:cs="Times New Roman"/>
          <w:sz w:val="28"/>
          <w:szCs w:val="24"/>
        </w:rPr>
        <w:t xml:space="preserve">1.1 RICE BRAN OIL </w:t>
      </w:r>
    </w:p>
    <w:p w:rsidR="00B52244" w:rsidRDefault="00B52244" w:rsidP="00B5224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Rice bran is a by-product, obtained from the outer layers of the brown (husked) rice kernel during milling to produce polished rice.</w:t>
      </w:r>
    </w:p>
    <w:p w:rsidR="00B52244" w:rsidRDefault="00B52244" w:rsidP="00B52244">
      <w:pPr>
        <w:spacing w:line="360" w:lineRule="auto"/>
        <w:jc w:val="both"/>
        <w:rPr>
          <w:rFonts w:ascii="Times New Roman" w:eastAsia="Times New Roman" w:hAnsi="Times New Roman" w:cs="Times New Roman"/>
          <w:b/>
          <w:sz w:val="24"/>
          <w:szCs w:val="24"/>
        </w:rPr>
      </w:pPr>
    </w:p>
    <w:p w:rsidR="00B52244" w:rsidRDefault="00B52244" w:rsidP="00B8231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3315163" cy="2915057"/>
            <wp:effectExtent l="19050" t="0" r="0" b="0"/>
            <wp:docPr id="3" name="Picture 2" descr="rice b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e bran.PNG"/>
                    <pic:cNvPicPr/>
                  </pic:nvPicPr>
                  <pic:blipFill>
                    <a:blip r:embed="rId9"/>
                    <a:stretch>
                      <a:fillRect/>
                    </a:stretch>
                  </pic:blipFill>
                  <pic:spPr>
                    <a:xfrm>
                      <a:off x="0" y="0"/>
                      <a:ext cx="3315163" cy="2915057"/>
                    </a:xfrm>
                    <a:prstGeom prst="rect">
                      <a:avLst/>
                    </a:prstGeom>
                  </pic:spPr>
                </pic:pic>
              </a:graphicData>
            </a:graphic>
          </wp:inline>
        </w:drawing>
      </w:r>
    </w:p>
    <w:p w:rsidR="00B52244" w:rsidRPr="00B52244" w:rsidRDefault="00B52244" w:rsidP="00B5224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
    <w:p w:rsidR="00B52244" w:rsidRPr="00AA7B42" w:rsidRDefault="00AA7B42" w:rsidP="00B8231A">
      <w:pPr>
        <w:spacing w:line="360" w:lineRule="auto"/>
        <w:jc w:val="center"/>
        <w:rPr>
          <w:rFonts w:ascii="Times New Roman" w:eastAsia="Times New Roman" w:hAnsi="Times New Roman" w:cs="Times New Roman"/>
          <w:sz w:val="24"/>
          <w:szCs w:val="24"/>
        </w:rPr>
      </w:pPr>
      <w:r w:rsidRPr="00AA7B42">
        <w:rPr>
          <w:rFonts w:ascii="Times New Roman" w:eastAsia="Times New Roman" w:hAnsi="Times New Roman" w:cs="Times New Roman"/>
          <w:sz w:val="24"/>
          <w:szCs w:val="24"/>
        </w:rPr>
        <w:t>Fig 1.</w:t>
      </w:r>
      <w:r w:rsidR="00BC0DDA">
        <w:rPr>
          <w:rFonts w:ascii="Times New Roman" w:eastAsia="Times New Roman" w:hAnsi="Times New Roman" w:cs="Times New Roman"/>
          <w:sz w:val="24"/>
          <w:szCs w:val="24"/>
        </w:rPr>
        <w:t>0</w:t>
      </w:r>
      <w:r w:rsidRPr="00AA7B42">
        <w:rPr>
          <w:rFonts w:ascii="Times New Roman" w:eastAsia="Times New Roman" w:hAnsi="Times New Roman" w:cs="Times New Roman"/>
          <w:sz w:val="24"/>
          <w:szCs w:val="24"/>
        </w:rPr>
        <w:t>1 structure of rice kernel</w:t>
      </w:r>
    </w:p>
    <w:p w:rsidR="00B52244" w:rsidRDefault="00B52244" w:rsidP="00152342">
      <w:pPr>
        <w:spacing w:line="360" w:lineRule="auto"/>
        <w:ind w:firstLine="720"/>
        <w:jc w:val="both"/>
        <w:rPr>
          <w:rFonts w:ascii="Times New Roman" w:eastAsia="Times New Roman" w:hAnsi="Times New Roman" w:cs="Times New Roman"/>
          <w:b/>
          <w:sz w:val="24"/>
          <w:szCs w:val="24"/>
        </w:rPr>
      </w:pPr>
    </w:p>
    <w:p w:rsidR="006D53E0" w:rsidRDefault="006D53E0" w:rsidP="006D53E0">
      <w:pPr>
        <w:autoSpaceDE w:val="0"/>
        <w:autoSpaceDN w:val="0"/>
        <w:adjustRightInd w:val="0"/>
        <w:spacing w:line="360" w:lineRule="auto"/>
        <w:ind w:firstLine="720"/>
        <w:jc w:val="both"/>
        <w:rPr>
          <w:rFonts w:ascii="Times New Roman" w:eastAsia="Times New Roman" w:hAnsi="Times New Roman" w:cs="Times New Roman"/>
          <w:iCs/>
          <w:sz w:val="24"/>
          <w:szCs w:val="24"/>
        </w:rPr>
      </w:pPr>
      <w:r w:rsidRPr="001C469F">
        <w:rPr>
          <w:rFonts w:ascii="Times New Roman" w:eastAsia="Times New Roman" w:hAnsi="Times New Roman" w:cs="Times New Roman"/>
          <w:iCs/>
          <w:sz w:val="24"/>
          <w:szCs w:val="24"/>
        </w:rPr>
        <w:t xml:space="preserve">Preparation of rice bran involves reduction of moisture content from 12% to 6% in an expeller by steam jacketing. The treatment besides reducing the moisture content of bran, increases particle size and imparts a hardening effect to bran particles for better extractability, better filtration time and reduction of fines problem. The pre-treated bran after being turned to flakes is fed to extraction column. The extraction can be either batch or continuous. The bran flakes is seated on the false bottom provided in the extractor with coir mat as filter element. After maintaining a vacuum of 25" Hg in the extractor, solvent normally hexane is drawn into the extractor which is a counter current multistage type and the extraction is carried out in hot condition, since it helps in quick and efficient extraction, the oil which gets dissolved in the solvent is withdrawn from the bottom as concentrated </w:t>
      </w:r>
      <w:proofErr w:type="spellStart"/>
      <w:r w:rsidRPr="001C469F">
        <w:rPr>
          <w:rFonts w:ascii="Times New Roman" w:eastAsia="Times New Roman" w:hAnsi="Times New Roman" w:cs="Times New Roman"/>
          <w:iCs/>
          <w:sz w:val="24"/>
          <w:szCs w:val="24"/>
        </w:rPr>
        <w:t>miscella</w:t>
      </w:r>
      <w:proofErr w:type="spellEnd"/>
      <w:r w:rsidRPr="001C469F">
        <w:rPr>
          <w:rFonts w:ascii="Times New Roman" w:eastAsia="Times New Roman" w:hAnsi="Times New Roman" w:cs="Times New Roman"/>
          <w:iCs/>
          <w:sz w:val="24"/>
          <w:szCs w:val="24"/>
        </w:rPr>
        <w:t xml:space="preserve">. The solvent retained with the bran is recovered finally and reused. The distillation of concentrated </w:t>
      </w:r>
      <w:proofErr w:type="spellStart"/>
      <w:r w:rsidRPr="001C469F">
        <w:rPr>
          <w:rFonts w:ascii="Times New Roman" w:eastAsia="Times New Roman" w:hAnsi="Times New Roman" w:cs="Times New Roman"/>
          <w:iCs/>
          <w:sz w:val="24"/>
          <w:szCs w:val="24"/>
        </w:rPr>
        <w:t>miscella</w:t>
      </w:r>
      <w:proofErr w:type="spellEnd"/>
      <w:r w:rsidRPr="001C469F">
        <w:rPr>
          <w:rFonts w:ascii="Times New Roman" w:eastAsia="Times New Roman" w:hAnsi="Times New Roman" w:cs="Times New Roman"/>
          <w:iCs/>
          <w:sz w:val="24"/>
          <w:szCs w:val="24"/>
        </w:rPr>
        <w:t xml:space="preserve"> is carried out at a temperature of about 75- 80° C, when more vola</w:t>
      </w:r>
      <w:r>
        <w:rPr>
          <w:rFonts w:ascii="Times New Roman" w:eastAsia="Times New Roman" w:hAnsi="Times New Roman" w:cs="Times New Roman"/>
          <w:iCs/>
          <w:sz w:val="24"/>
          <w:szCs w:val="24"/>
        </w:rPr>
        <w:t>tile component, hexane vaporize</w:t>
      </w:r>
      <w:r w:rsidRPr="001C469F">
        <w:rPr>
          <w:rFonts w:ascii="Times New Roman" w:eastAsia="Times New Roman" w:hAnsi="Times New Roman" w:cs="Times New Roman"/>
          <w:iCs/>
          <w:sz w:val="24"/>
          <w:szCs w:val="24"/>
        </w:rPr>
        <w:t xml:space="preserve"> leaving behind </w:t>
      </w:r>
      <w:r w:rsidRPr="001C469F">
        <w:rPr>
          <w:rFonts w:ascii="Times New Roman" w:eastAsia="Times New Roman" w:hAnsi="Times New Roman" w:cs="Times New Roman"/>
          <w:iCs/>
          <w:sz w:val="24"/>
          <w:szCs w:val="24"/>
        </w:rPr>
        <w:lastRenderedPageBreak/>
        <w:t xml:space="preserve">the oil. The </w:t>
      </w:r>
      <w:r w:rsidR="00D40609" w:rsidRPr="001C469F">
        <w:rPr>
          <w:rFonts w:ascii="Times New Roman" w:eastAsia="Times New Roman" w:hAnsi="Times New Roman" w:cs="Times New Roman"/>
          <w:iCs/>
          <w:sz w:val="24"/>
          <w:szCs w:val="24"/>
        </w:rPr>
        <w:t>vapors</w:t>
      </w:r>
      <w:r w:rsidRPr="001C469F">
        <w:rPr>
          <w:rFonts w:ascii="Times New Roman" w:eastAsia="Times New Roman" w:hAnsi="Times New Roman" w:cs="Times New Roman"/>
          <w:iCs/>
          <w:sz w:val="24"/>
          <w:szCs w:val="24"/>
        </w:rPr>
        <w:t xml:space="preserve"> of the solvent are condensed and reused. The oil with 4% solvent is taken from the bottom to a stripping column. The crude oil with about 4% solvent is fed to the stripping column, which has block of gravels placed on a perforated plate as a packed column. The oil is stripped off the solvent by open steam injecting and the solvent </w:t>
      </w:r>
      <w:r w:rsidR="00D40609" w:rsidRPr="001C469F">
        <w:rPr>
          <w:rFonts w:ascii="Times New Roman" w:eastAsia="Times New Roman" w:hAnsi="Times New Roman" w:cs="Times New Roman"/>
          <w:iCs/>
          <w:sz w:val="24"/>
          <w:szCs w:val="24"/>
        </w:rPr>
        <w:t>vapors</w:t>
      </w:r>
      <w:r w:rsidRPr="001C469F">
        <w:rPr>
          <w:rFonts w:ascii="Times New Roman" w:eastAsia="Times New Roman" w:hAnsi="Times New Roman" w:cs="Times New Roman"/>
          <w:iCs/>
          <w:sz w:val="24"/>
          <w:szCs w:val="24"/>
        </w:rPr>
        <w:t xml:space="preserve"> recovered are reused after condensation. The oil along with the condensed steam is taken by gravity into a tank called post-</w:t>
      </w:r>
      <w:proofErr w:type="spellStart"/>
      <w:r w:rsidRPr="001C469F">
        <w:rPr>
          <w:rFonts w:ascii="Times New Roman" w:eastAsia="Times New Roman" w:hAnsi="Times New Roman" w:cs="Times New Roman"/>
          <w:iCs/>
          <w:sz w:val="24"/>
          <w:szCs w:val="24"/>
        </w:rPr>
        <w:t>dissolventiser</w:t>
      </w:r>
      <w:proofErr w:type="spellEnd"/>
      <w:r w:rsidRPr="001C469F">
        <w:rPr>
          <w:rFonts w:ascii="Times New Roman" w:eastAsia="Times New Roman" w:hAnsi="Times New Roman" w:cs="Times New Roman"/>
          <w:iCs/>
          <w:sz w:val="24"/>
          <w:szCs w:val="24"/>
        </w:rPr>
        <w:t>. In the post-</w:t>
      </w:r>
      <w:proofErr w:type="spellStart"/>
      <w:r w:rsidRPr="001C469F">
        <w:rPr>
          <w:rFonts w:ascii="Times New Roman" w:eastAsia="Times New Roman" w:hAnsi="Times New Roman" w:cs="Times New Roman"/>
          <w:iCs/>
          <w:sz w:val="24"/>
          <w:szCs w:val="24"/>
        </w:rPr>
        <w:t>dissolventiser</w:t>
      </w:r>
      <w:proofErr w:type="spellEnd"/>
      <w:r w:rsidRPr="001C469F">
        <w:rPr>
          <w:rFonts w:ascii="Times New Roman" w:eastAsia="Times New Roman" w:hAnsi="Times New Roman" w:cs="Times New Roman"/>
          <w:iCs/>
          <w:sz w:val="24"/>
          <w:szCs w:val="24"/>
        </w:rPr>
        <w:t xml:space="preserve">, the oil along with condensed steam from stripping column is kept for 2 to 3 hours, when water gets separated and the oil is taken to the oil tank where the oil is given salt wash to separate the sludge, gums etc. in the oil. This is the crude rice bran oil, which can be used for manufacture of soap, biodiesel, emulsifiers, fatty acid, </w:t>
      </w:r>
      <w:proofErr w:type="spellStart"/>
      <w:r w:rsidRPr="001C469F">
        <w:rPr>
          <w:rFonts w:ascii="Times New Roman" w:eastAsia="Times New Roman" w:hAnsi="Times New Roman" w:cs="Times New Roman"/>
          <w:iCs/>
          <w:sz w:val="24"/>
          <w:szCs w:val="24"/>
        </w:rPr>
        <w:t>plasticisers</w:t>
      </w:r>
      <w:proofErr w:type="spellEnd"/>
      <w:r w:rsidRPr="001C469F">
        <w:rPr>
          <w:rFonts w:ascii="Times New Roman" w:eastAsia="Times New Roman" w:hAnsi="Times New Roman" w:cs="Times New Roman"/>
          <w:iCs/>
          <w:sz w:val="24"/>
          <w:szCs w:val="24"/>
        </w:rPr>
        <w:t xml:space="preserve">, cosmetics and </w:t>
      </w:r>
      <w:proofErr w:type="spellStart"/>
      <w:r w:rsidRPr="001C469F">
        <w:rPr>
          <w:rFonts w:ascii="Times New Roman" w:eastAsia="Times New Roman" w:hAnsi="Times New Roman" w:cs="Times New Roman"/>
          <w:iCs/>
          <w:sz w:val="24"/>
          <w:szCs w:val="24"/>
        </w:rPr>
        <w:t>tocopherol</w:t>
      </w:r>
      <w:proofErr w:type="spellEnd"/>
      <w:r w:rsidRPr="001C469F">
        <w:rPr>
          <w:rFonts w:ascii="Times New Roman" w:eastAsia="Times New Roman" w:hAnsi="Times New Roman" w:cs="Times New Roman"/>
          <w:iCs/>
          <w:sz w:val="24"/>
          <w:szCs w:val="24"/>
        </w:rPr>
        <w:t xml:space="preserve"> (vitamin E) etc.</w:t>
      </w:r>
    </w:p>
    <w:p w:rsidR="00D40609" w:rsidRDefault="00D40609" w:rsidP="006D53E0">
      <w:pPr>
        <w:autoSpaceDE w:val="0"/>
        <w:autoSpaceDN w:val="0"/>
        <w:adjustRightInd w:val="0"/>
        <w:spacing w:line="360" w:lineRule="auto"/>
        <w:ind w:firstLine="720"/>
        <w:jc w:val="both"/>
        <w:rPr>
          <w:rFonts w:ascii="Times New Roman" w:eastAsia="Times New Roman" w:hAnsi="Times New Roman" w:cs="Times New Roman"/>
          <w:iCs/>
          <w:sz w:val="24"/>
          <w:szCs w:val="24"/>
        </w:rPr>
      </w:pPr>
    </w:p>
    <w:p w:rsidR="00D40609" w:rsidRPr="001C469F" w:rsidRDefault="00D40609" w:rsidP="006D53E0">
      <w:pPr>
        <w:autoSpaceDE w:val="0"/>
        <w:autoSpaceDN w:val="0"/>
        <w:adjustRightInd w:val="0"/>
        <w:spacing w:line="360" w:lineRule="auto"/>
        <w:ind w:firstLine="720"/>
        <w:jc w:val="both"/>
        <w:rPr>
          <w:rFonts w:ascii="Times New Roman" w:eastAsia="Times New Roman" w:hAnsi="Times New Roman" w:cs="Times New Roman"/>
          <w:iCs/>
          <w:sz w:val="24"/>
          <w:szCs w:val="24"/>
        </w:rPr>
      </w:pPr>
    </w:p>
    <w:p w:rsidR="00AA7B42" w:rsidRPr="00B52244" w:rsidRDefault="00D40609" w:rsidP="00CF20E0">
      <w:pPr>
        <w:spacing w:line="36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3571875" cy="3829050"/>
            <wp:effectExtent l="19050" t="0" r="9525" b="0"/>
            <wp:docPr id="4" name="Picture 3" descr="rice bran o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e bran oil.jpg"/>
                    <pic:cNvPicPr/>
                  </pic:nvPicPr>
                  <pic:blipFill>
                    <a:blip r:embed="rId10" cstate="print"/>
                    <a:stretch>
                      <a:fillRect/>
                    </a:stretch>
                  </pic:blipFill>
                  <pic:spPr>
                    <a:xfrm>
                      <a:off x="0" y="0"/>
                      <a:ext cx="3571875" cy="3829050"/>
                    </a:xfrm>
                    <a:prstGeom prst="rect">
                      <a:avLst/>
                    </a:prstGeom>
                  </pic:spPr>
                </pic:pic>
              </a:graphicData>
            </a:graphic>
          </wp:inline>
        </w:drawing>
      </w:r>
    </w:p>
    <w:p w:rsidR="0045364F" w:rsidRPr="0022402D" w:rsidRDefault="0045364F" w:rsidP="00152342">
      <w:pPr>
        <w:spacing w:line="360" w:lineRule="auto"/>
        <w:ind w:firstLine="720"/>
        <w:jc w:val="both"/>
        <w:rPr>
          <w:rFonts w:ascii="Times New Roman" w:eastAsia="Times New Roman" w:hAnsi="Times New Roman" w:cs="Times New Roman"/>
          <w:sz w:val="24"/>
          <w:szCs w:val="24"/>
        </w:rPr>
      </w:pPr>
    </w:p>
    <w:p w:rsidR="00152342" w:rsidRDefault="00D40609" w:rsidP="00CF20E0">
      <w:pPr>
        <w:autoSpaceDE w:val="0"/>
        <w:autoSpaceDN w:val="0"/>
        <w:adjustRightInd w:val="0"/>
        <w:spacing w:line="360" w:lineRule="auto"/>
        <w:ind w:firstLine="72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Fig </w:t>
      </w:r>
      <w:r w:rsidR="001E77E4">
        <w:rPr>
          <w:rFonts w:ascii="Times New Roman" w:eastAsia="Times New Roman" w:hAnsi="Times New Roman" w:cs="Times New Roman"/>
          <w:sz w:val="24"/>
          <w:szCs w:val="24"/>
        </w:rPr>
        <w:t>1.</w:t>
      </w:r>
      <w:r w:rsidR="00BC0DDA">
        <w:rPr>
          <w:rFonts w:ascii="Times New Roman" w:eastAsia="Times New Roman" w:hAnsi="Times New Roman" w:cs="Times New Roman"/>
          <w:sz w:val="24"/>
          <w:szCs w:val="24"/>
        </w:rPr>
        <w:t>0</w:t>
      </w:r>
      <w:r w:rsidR="001E77E4">
        <w:rPr>
          <w:rFonts w:ascii="Times New Roman" w:eastAsia="Times New Roman" w:hAnsi="Times New Roman" w:cs="Times New Roman"/>
          <w:sz w:val="24"/>
          <w:szCs w:val="24"/>
        </w:rPr>
        <w:t>2 Rice</w:t>
      </w:r>
      <w:r>
        <w:rPr>
          <w:rFonts w:ascii="Times New Roman" w:eastAsia="Times New Roman" w:hAnsi="Times New Roman" w:cs="Times New Roman"/>
          <w:sz w:val="24"/>
          <w:szCs w:val="24"/>
        </w:rPr>
        <w:t xml:space="preserve"> bran oil.</w:t>
      </w:r>
      <w:proofErr w:type="gramEnd"/>
    </w:p>
    <w:p w:rsidR="00B40B5B" w:rsidRDefault="00B40B5B" w:rsidP="0022402D">
      <w:pPr>
        <w:autoSpaceDE w:val="0"/>
        <w:autoSpaceDN w:val="0"/>
        <w:adjustRightInd w:val="0"/>
        <w:spacing w:line="360" w:lineRule="auto"/>
        <w:ind w:firstLine="720"/>
        <w:jc w:val="both"/>
        <w:rPr>
          <w:rFonts w:ascii="Times New Roman" w:eastAsia="Times New Roman" w:hAnsi="Times New Roman" w:cs="Times New Roman"/>
          <w:sz w:val="24"/>
          <w:szCs w:val="24"/>
        </w:rPr>
      </w:pPr>
    </w:p>
    <w:p w:rsidR="00B40B5B" w:rsidRDefault="00B40B5B" w:rsidP="0070536D">
      <w:pPr>
        <w:autoSpaceDE w:val="0"/>
        <w:autoSpaceDN w:val="0"/>
        <w:adjustRightInd w:val="0"/>
        <w:spacing w:line="360" w:lineRule="auto"/>
        <w:jc w:val="both"/>
        <w:rPr>
          <w:rFonts w:ascii="Times New Roman" w:eastAsia="Times New Roman" w:hAnsi="Times New Roman" w:cs="Times New Roman"/>
          <w:sz w:val="24"/>
          <w:szCs w:val="24"/>
        </w:rPr>
      </w:pPr>
    </w:p>
    <w:p w:rsidR="00B40B5B" w:rsidRDefault="00B40B5B" w:rsidP="00B40B5B">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Table 1.1 Properties of rice bran oil</w:t>
      </w:r>
    </w:p>
    <w:p w:rsidR="00B40B5B" w:rsidRPr="001608D9" w:rsidRDefault="00B40B5B" w:rsidP="0022402D">
      <w:pPr>
        <w:autoSpaceDE w:val="0"/>
        <w:autoSpaceDN w:val="0"/>
        <w:adjustRightInd w:val="0"/>
        <w:spacing w:line="360" w:lineRule="auto"/>
        <w:ind w:firstLine="720"/>
        <w:jc w:val="both"/>
        <w:rPr>
          <w:rFonts w:ascii="Times New Roman" w:eastAsia="Times New Roman" w:hAnsi="Times New Roman" w:cs="Times New Roman"/>
          <w:sz w:val="12"/>
          <w:szCs w:val="24"/>
        </w:rPr>
      </w:pPr>
    </w:p>
    <w:tbl>
      <w:tblPr>
        <w:tblStyle w:val="TableGrid1"/>
        <w:tblW w:w="0" w:type="auto"/>
        <w:tblInd w:w="288" w:type="dxa"/>
        <w:tblLook w:val="04A0" w:firstRow="1" w:lastRow="0" w:firstColumn="1" w:lastColumn="0" w:noHBand="0" w:noVBand="1"/>
      </w:tblPr>
      <w:tblGrid>
        <w:gridCol w:w="4500"/>
        <w:gridCol w:w="4590"/>
      </w:tblGrid>
      <w:tr w:rsidR="00B40B5B" w:rsidRPr="00DE0EB9" w:rsidTr="001608D9">
        <w:tc>
          <w:tcPr>
            <w:tcW w:w="4500" w:type="dxa"/>
          </w:tcPr>
          <w:p w:rsidR="00B40B5B" w:rsidRPr="00DE0EB9" w:rsidRDefault="00B40B5B" w:rsidP="002B7CE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PROPERTY</w:t>
            </w:r>
          </w:p>
        </w:tc>
        <w:tc>
          <w:tcPr>
            <w:tcW w:w="4590" w:type="dxa"/>
          </w:tcPr>
          <w:p w:rsidR="00B40B5B" w:rsidRPr="00DE0EB9" w:rsidRDefault="00B40B5B" w:rsidP="002B7CE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RICE BRAN OIL</w:t>
            </w:r>
          </w:p>
        </w:tc>
      </w:tr>
      <w:tr w:rsidR="00B40B5B" w:rsidRPr="00DE0EB9" w:rsidTr="001608D9">
        <w:tc>
          <w:tcPr>
            <w:tcW w:w="4500" w:type="dxa"/>
          </w:tcPr>
          <w:p w:rsidR="00B40B5B" w:rsidRPr="00973470" w:rsidRDefault="00B40B5B" w:rsidP="002B7CE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Density (kg/m</w:t>
            </w:r>
            <w:r>
              <w:rPr>
                <w:rFonts w:ascii="Times New Roman" w:eastAsia="Calibri" w:hAnsi="Times New Roman" w:cs="Times New Roman"/>
                <w:sz w:val="24"/>
                <w:szCs w:val="24"/>
                <w:vertAlign w:val="superscript"/>
              </w:rPr>
              <w:t>3</w:t>
            </w:r>
            <w:r>
              <w:rPr>
                <w:rFonts w:ascii="Times New Roman" w:eastAsia="Calibri" w:hAnsi="Times New Roman" w:cs="Times New Roman"/>
                <w:sz w:val="24"/>
                <w:szCs w:val="24"/>
              </w:rPr>
              <w:t>)</w:t>
            </w:r>
          </w:p>
        </w:tc>
        <w:tc>
          <w:tcPr>
            <w:tcW w:w="4590" w:type="dxa"/>
          </w:tcPr>
          <w:p w:rsidR="00B40B5B" w:rsidRPr="00DE0EB9" w:rsidRDefault="00B40B5B" w:rsidP="002B7CE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906</w:t>
            </w:r>
          </w:p>
        </w:tc>
      </w:tr>
      <w:tr w:rsidR="00B40B5B" w:rsidRPr="00DE0EB9" w:rsidTr="001608D9">
        <w:tc>
          <w:tcPr>
            <w:tcW w:w="4500" w:type="dxa"/>
          </w:tcPr>
          <w:p w:rsidR="00B40B5B" w:rsidRPr="00973470" w:rsidRDefault="00B40B5B" w:rsidP="002B7CE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Kinematic viscosity (mm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/s at 40</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C)</w:t>
            </w:r>
          </w:p>
        </w:tc>
        <w:tc>
          <w:tcPr>
            <w:tcW w:w="4590" w:type="dxa"/>
          </w:tcPr>
          <w:p w:rsidR="00B40B5B" w:rsidRPr="00DE0EB9" w:rsidRDefault="00B40B5B" w:rsidP="002B7CE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38.2</w:t>
            </w:r>
          </w:p>
        </w:tc>
      </w:tr>
      <w:tr w:rsidR="00B40B5B" w:rsidRPr="00DE0EB9" w:rsidTr="001608D9">
        <w:tc>
          <w:tcPr>
            <w:tcW w:w="4500" w:type="dxa"/>
          </w:tcPr>
          <w:p w:rsidR="00B40B5B" w:rsidRPr="00973470" w:rsidRDefault="00B40B5B" w:rsidP="002B7CE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Flash point (</w:t>
            </w:r>
            <w:proofErr w:type="spellStart"/>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C</w:t>
            </w:r>
            <w:proofErr w:type="spellEnd"/>
            <w:r>
              <w:rPr>
                <w:rFonts w:ascii="Times New Roman" w:eastAsia="Calibri" w:hAnsi="Times New Roman" w:cs="Times New Roman"/>
                <w:sz w:val="24"/>
                <w:szCs w:val="24"/>
              </w:rPr>
              <w:t>)</w:t>
            </w:r>
          </w:p>
        </w:tc>
        <w:tc>
          <w:tcPr>
            <w:tcW w:w="4590" w:type="dxa"/>
          </w:tcPr>
          <w:p w:rsidR="00B40B5B" w:rsidRPr="00DE0EB9" w:rsidRDefault="00B40B5B" w:rsidP="002B7CE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184.0</w:t>
            </w:r>
          </w:p>
        </w:tc>
      </w:tr>
      <w:tr w:rsidR="00B40B5B" w:rsidRPr="00DE0EB9" w:rsidTr="001608D9">
        <w:tc>
          <w:tcPr>
            <w:tcW w:w="4500" w:type="dxa"/>
          </w:tcPr>
          <w:p w:rsidR="00B40B5B" w:rsidRPr="00DE0EB9" w:rsidRDefault="00B40B5B" w:rsidP="002B7CE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Lower heating value (kJ/kg) </w:t>
            </w:r>
          </w:p>
        </w:tc>
        <w:tc>
          <w:tcPr>
            <w:tcW w:w="4590" w:type="dxa"/>
          </w:tcPr>
          <w:p w:rsidR="00B40B5B" w:rsidRPr="00DE0EB9" w:rsidRDefault="00B40B5B" w:rsidP="002B7CE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40.85</w:t>
            </w:r>
          </w:p>
        </w:tc>
      </w:tr>
      <w:tr w:rsidR="00B40B5B" w:rsidRPr="00DE0EB9" w:rsidTr="001608D9">
        <w:tc>
          <w:tcPr>
            <w:tcW w:w="4500" w:type="dxa"/>
          </w:tcPr>
          <w:p w:rsidR="00B40B5B" w:rsidRDefault="00B40B5B" w:rsidP="002B7CE9">
            <w:pPr>
              <w:spacing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Cetane</w:t>
            </w:r>
            <w:proofErr w:type="spellEnd"/>
            <w:r>
              <w:rPr>
                <w:rFonts w:ascii="Times New Roman" w:eastAsia="Calibri" w:hAnsi="Times New Roman" w:cs="Times New Roman"/>
                <w:sz w:val="24"/>
                <w:szCs w:val="24"/>
              </w:rPr>
              <w:t xml:space="preserve"> index</w:t>
            </w:r>
          </w:p>
        </w:tc>
        <w:tc>
          <w:tcPr>
            <w:tcW w:w="4590" w:type="dxa"/>
          </w:tcPr>
          <w:p w:rsidR="00B40B5B" w:rsidRPr="00DE0EB9" w:rsidRDefault="00B40B5B" w:rsidP="002B7CE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51.02</w:t>
            </w:r>
          </w:p>
        </w:tc>
      </w:tr>
      <w:tr w:rsidR="00B40B5B" w:rsidRPr="00DE0EB9" w:rsidTr="001608D9">
        <w:tc>
          <w:tcPr>
            <w:tcW w:w="4500" w:type="dxa"/>
          </w:tcPr>
          <w:p w:rsidR="00B40B5B" w:rsidRDefault="00B40B5B" w:rsidP="002B7CE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Free fatty acid (% oleic acid)</w:t>
            </w:r>
          </w:p>
        </w:tc>
        <w:tc>
          <w:tcPr>
            <w:tcW w:w="4590" w:type="dxa"/>
          </w:tcPr>
          <w:p w:rsidR="00B40B5B" w:rsidRPr="00DE0EB9" w:rsidRDefault="00B40B5B" w:rsidP="002B7CE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0.12</w:t>
            </w:r>
          </w:p>
        </w:tc>
      </w:tr>
      <w:tr w:rsidR="00B40B5B" w:rsidRPr="00DE0EB9" w:rsidTr="001608D9">
        <w:tc>
          <w:tcPr>
            <w:tcW w:w="4500" w:type="dxa"/>
          </w:tcPr>
          <w:p w:rsidR="00B40B5B" w:rsidRDefault="00B40B5B" w:rsidP="002B7CE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Acid value(mgKOH/g)</w:t>
            </w:r>
          </w:p>
        </w:tc>
        <w:tc>
          <w:tcPr>
            <w:tcW w:w="4590" w:type="dxa"/>
          </w:tcPr>
          <w:p w:rsidR="00B40B5B" w:rsidRPr="00DE0EB9" w:rsidRDefault="00B40B5B" w:rsidP="002B7CE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0.06</w:t>
            </w:r>
          </w:p>
        </w:tc>
      </w:tr>
      <w:tr w:rsidR="00B40B5B" w:rsidRPr="00DE0EB9" w:rsidTr="001608D9">
        <w:tc>
          <w:tcPr>
            <w:tcW w:w="4500" w:type="dxa"/>
          </w:tcPr>
          <w:p w:rsidR="00B40B5B" w:rsidRPr="00973470" w:rsidRDefault="00B40B5B" w:rsidP="002B7CE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Pour point (</w:t>
            </w:r>
            <w:proofErr w:type="spellStart"/>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C</w:t>
            </w:r>
            <w:proofErr w:type="spellEnd"/>
            <w:r>
              <w:rPr>
                <w:rFonts w:ascii="Times New Roman" w:eastAsia="Calibri" w:hAnsi="Times New Roman" w:cs="Times New Roman"/>
                <w:sz w:val="24"/>
                <w:szCs w:val="24"/>
              </w:rPr>
              <w:t>)</w:t>
            </w:r>
          </w:p>
        </w:tc>
        <w:tc>
          <w:tcPr>
            <w:tcW w:w="4590" w:type="dxa"/>
          </w:tcPr>
          <w:p w:rsidR="00B40B5B" w:rsidRPr="00DE0EB9" w:rsidRDefault="00B40B5B" w:rsidP="002B7CE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B40B5B" w:rsidRPr="00DE0EB9" w:rsidTr="001608D9">
        <w:tc>
          <w:tcPr>
            <w:tcW w:w="4500" w:type="dxa"/>
          </w:tcPr>
          <w:p w:rsidR="00B40B5B" w:rsidRDefault="00B40B5B" w:rsidP="002B7CE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Cloud point (</w:t>
            </w:r>
            <w:proofErr w:type="spellStart"/>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C</w:t>
            </w:r>
            <w:proofErr w:type="spellEnd"/>
            <w:r>
              <w:rPr>
                <w:rFonts w:ascii="Times New Roman" w:eastAsia="Calibri" w:hAnsi="Times New Roman" w:cs="Times New Roman"/>
                <w:sz w:val="24"/>
                <w:szCs w:val="24"/>
              </w:rPr>
              <w:t>)</w:t>
            </w:r>
          </w:p>
        </w:tc>
        <w:tc>
          <w:tcPr>
            <w:tcW w:w="4590" w:type="dxa"/>
          </w:tcPr>
          <w:p w:rsidR="00B40B5B" w:rsidRPr="00DE0EB9" w:rsidRDefault="00B40B5B" w:rsidP="002B7CE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B40B5B" w:rsidRPr="00DE0EB9" w:rsidTr="001608D9">
        <w:tc>
          <w:tcPr>
            <w:tcW w:w="4500" w:type="dxa"/>
          </w:tcPr>
          <w:p w:rsidR="00B40B5B" w:rsidRDefault="00B40B5B" w:rsidP="002B7CE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pH value </w:t>
            </w:r>
          </w:p>
        </w:tc>
        <w:tc>
          <w:tcPr>
            <w:tcW w:w="4590" w:type="dxa"/>
          </w:tcPr>
          <w:p w:rsidR="00B40B5B" w:rsidRPr="00DE0EB9" w:rsidRDefault="00B40B5B" w:rsidP="002B7CE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5.76</w:t>
            </w:r>
          </w:p>
        </w:tc>
      </w:tr>
    </w:tbl>
    <w:p w:rsidR="0022402D" w:rsidRDefault="0022402D" w:rsidP="00911FB9">
      <w:pPr>
        <w:autoSpaceDE w:val="0"/>
        <w:autoSpaceDN w:val="0"/>
        <w:adjustRightInd w:val="0"/>
        <w:spacing w:line="360" w:lineRule="auto"/>
        <w:jc w:val="both"/>
        <w:rPr>
          <w:rFonts w:ascii="Times New Roman" w:hAnsi="Times New Roman" w:cs="Times New Roman"/>
          <w:sz w:val="24"/>
          <w:szCs w:val="24"/>
        </w:rPr>
      </w:pPr>
    </w:p>
    <w:p w:rsidR="00911FB9" w:rsidRDefault="00911FB9" w:rsidP="00911FB9">
      <w:pPr>
        <w:autoSpaceDE w:val="0"/>
        <w:autoSpaceDN w:val="0"/>
        <w:adjustRightInd w:val="0"/>
        <w:spacing w:line="360" w:lineRule="auto"/>
        <w:jc w:val="both"/>
        <w:rPr>
          <w:rFonts w:ascii="Times New Roman" w:hAnsi="Times New Roman" w:cs="Times New Roman"/>
          <w:sz w:val="16"/>
          <w:szCs w:val="16"/>
        </w:rPr>
      </w:pPr>
    </w:p>
    <w:p w:rsidR="0022402D" w:rsidRDefault="0022402D" w:rsidP="00911FB9">
      <w:pPr>
        <w:autoSpaceDE w:val="0"/>
        <w:autoSpaceDN w:val="0"/>
        <w:adjustRightInd w:val="0"/>
        <w:spacing w:line="360" w:lineRule="auto"/>
        <w:jc w:val="both"/>
        <w:rPr>
          <w:rFonts w:ascii="Times New Roman" w:hAnsi="Times New Roman" w:cs="Times New Roman"/>
          <w:sz w:val="16"/>
          <w:szCs w:val="16"/>
        </w:rPr>
      </w:pPr>
    </w:p>
    <w:p w:rsidR="001C469F" w:rsidRDefault="001C469F" w:rsidP="001C469F">
      <w:pPr>
        <w:spacing w:line="360" w:lineRule="auto"/>
        <w:ind w:left="360"/>
        <w:jc w:val="center"/>
        <w:rPr>
          <w:rFonts w:ascii="Times New Roman" w:eastAsia="Times New Roman" w:hAnsi="Times New Roman" w:cs="Times New Roman"/>
          <w:b/>
          <w:sz w:val="32"/>
          <w:szCs w:val="32"/>
        </w:rPr>
      </w:pPr>
    </w:p>
    <w:p w:rsidR="001C469F" w:rsidRDefault="001C469F" w:rsidP="001C469F">
      <w:pPr>
        <w:spacing w:line="360" w:lineRule="auto"/>
        <w:ind w:left="360"/>
        <w:jc w:val="center"/>
        <w:rPr>
          <w:rFonts w:ascii="Times New Roman" w:eastAsia="Times New Roman" w:hAnsi="Times New Roman" w:cs="Times New Roman"/>
          <w:b/>
          <w:sz w:val="32"/>
          <w:szCs w:val="32"/>
        </w:rPr>
      </w:pPr>
    </w:p>
    <w:p w:rsidR="001C469F" w:rsidRDefault="001C469F" w:rsidP="001C469F">
      <w:pPr>
        <w:spacing w:line="360" w:lineRule="auto"/>
        <w:ind w:left="360"/>
        <w:jc w:val="center"/>
        <w:rPr>
          <w:rFonts w:ascii="Times New Roman" w:eastAsia="Times New Roman" w:hAnsi="Times New Roman" w:cs="Times New Roman"/>
          <w:b/>
          <w:sz w:val="32"/>
          <w:szCs w:val="32"/>
        </w:rPr>
      </w:pPr>
    </w:p>
    <w:p w:rsidR="001C469F" w:rsidRDefault="001C469F" w:rsidP="001C469F">
      <w:pPr>
        <w:spacing w:line="360" w:lineRule="auto"/>
        <w:ind w:left="360"/>
        <w:jc w:val="center"/>
        <w:rPr>
          <w:rFonts w:ascii="Times New Roman" w:eastAsia="Times New Roman" w:hAnsi="Times New Roman" w:cs="Times New Roman"/>
          <w:b/>
          <w:sz w:val="32"/>
          <w:szCs w:val="32"/>
        </w:rPr>
      </w:pPr>
    </w:p>
    <w:p w:rsidR="001C469F" w:rsidRDefault="001C469F" w:rsidP="001C469F">
      <w:pPr>
        <w:spacing w:line="360" w:lineRule="auto"/>
        <w:ind w:left="360"/>
        <w:jc w:val="center"/>
        <w:rPr>
          <w:rFonts w:ascii="Times New Roman" w:eastAsia="Times New Roman" w:hAnsi="Times New Roman" w:cs="Times New Roman"/>
          <w:b/>
          <w:sz w:val="32"/>
          <w:szCs w:val="32"/>
        </w:rPr>
      </w:pPr>
    </w:p>
    <w:p w:rsidR="001C469F" w:rsidRDefault="001C469F" w:rsidP="001C469F">
      <w:pPr>
        <w:spacing w:line="360" w:lineRule="auto"/>
        <w:ind w:left="360"/>
        <w:jc w:val="center"/>
        <w:rPr>
          <w:rFonts w:ascii="Times New Roman" w:eastAsia="Times New Roman" w:hAnsi="Times New Roman" w:cs="Times New Roman"/>
          <w:b/>
          <w:sz w:val="32"/>
          <w:szCs w:val="32"/>
        </w:rPr>
      </w:pPr>
    </w:p>
    <w:p w:rsidR="001C469F" w:rsidRDefault="001C469F" w:rsidP="001C469F">
      <w:pPr>
        <w:spacing w:line="360" w:lineRule="auto"/>
        <w:ind w:left="360"/>
        <w:jc w:val="center"/>
        <w:rPr>
          <w:rFonts w:ascii="Times New Roman" w:eastAsia="Times New Roman" w:hAnsi="Times New Roman" w:cs="Times New Roman"/>
          <w:b/>
          <w:sz w:val="32"/>
          <w:szCs w:val="32"/>
        </w:rPr>
      </w:pPr>
    </w:p>
    <w:p w:rsidR="001C469F" w:rsidRDefault="001C469F" w:rsidP="001C469F">
      <w:pPr>
        <w:spacing w:line="360" w:lineRule="auto"/>
        <w:ind w:left="360"/>
        <w:jc w:val="center"/>
        <w:rPr>
          <w:rFonts w:ascii="Times New Roman" w:eastAsia="Times New Roman" w:hAnsi="Times New Roman" w:cs="Times New Roman"/>
          <w:b/>
          <w:sz w:val="32"/>
          <w:szCs w:val="32"/>
        </w:rPr>
      </w:pPr>
    </w:p>
    <w:p w:rsidR="001C469F" w:rsidRDefault="001C469F" w:rsidP="001C469F">
      <w:pPr>
        <w:spacing w:line="360" w:lineRule="auto"/>
        <w:ind w:left="360"/>
        <w:jc w:val="center"/>
        <w:rPr>
          <w:rFonts w:ascii="Times New Roman" w:eastAsia="Times New Roman" w:hAnsi="Times New Roman" w:cs="Times New Roman"/>
          <w:b/>
          <w:sz w:val="32"/>
          <w:szCs w:val="32"/>
        </w:rPr>
      </w:pPr>
    </w:p>
    <w:p w:rsidR="001C469F" w:rsidRDefault="001C469F" w:rsidP="001C469F">
      <w:pPr>
        <w:spacing w:line="360" w:lineRule="auto"/>
        <w:ind w:left="360"/>
        <w:jc w:val="center"/>
        <w:rPr>
          <w:rFonts w:ascii="Times New Roman" w:eastAsia="Times New Roman" w:hAnsi="Times New Roman" w:cs="Times New Roman"/>
          <w:b/>
          <w:sz w:val="32"/>
          <w:szCs w:val="32"/>
        </w:rPr>
      </w:pPr>
    </w:p>
    <w:p w:rsidR="001C469F" w:rsidRDefault="001C469F" w:rsidP="001C469F">
      <w:pPr>
        <w:spacing w:line="360" w:lineRule="auto"/>
        <w:ind w:left="360"/>
        <w:jc w:val="center"/>
        <w:rPr>
          <w:rFonts w:ascii="Times New Roman" w:eastAsia="Times New Roman" w:hAnsi="Times New Roman" w:cs="Times New Roman"/>
          <w:b/>
          <w:sz w:val="32"/>
          <w:szCs w:val="32"/>
        </w:rPr>
      </w:pPr>
    </w:p>
    <w:p w:rsidR="001C469F" w:rsidRDefault="001C469F" w:rsidP="0070536D">
      <w:pPr>
        <w:spacing w:line="360" w:lineRule="auto"/>
        <w:rPr>
          <w:rFonts w:ascii="Times New Roman" w:eastAsia="Times New Roman" w:hAnsi="Times New Roman" w:cs="Times New Roman"/>
          <w:b/>
          <w:sz w:val="32"/>
          <w:szCs w:val="32"/>
        </w:rPr>
      </w:pPr>
    </w:p>
    <w:p w:rsidR="0022402D" w:rsidRPr="001C469F" w:rsidRDefault="001C469F" w:rsidP="001C469F">
      <w:pPr>
        <w:spacing w:line="360" w:lineRule="auto"/>
        <w:ind w:left="36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2. </w:t>
      </w:r>
      <w:r w:rsidR="0022402D" w:rsidRPr="001C469F">
        <w:rPr>
          <w:rFonts w:ascii="Times New Roman" w:eastAsia="Times New Roman" w:hAnsi="Times New Roman" w:cs="Times New Roman"/>
          <w:b/>
          <w:sz w:val="32"/>
          <w:szCs w:val="32"/>
        </w:rPr>
        <w:t>LITERATURE REVIEW</w:t>
      </w:r>
    </w:p>
    <w:p w:rsidR="0022402D" w:rsidRPr="0022402D" w:rsidRDefault="0022402D" w:rsidP="0022402D">
      <w:pPr>
        <w:tabs>
          <w:tab w:val="left" w:pos="3832"/>
        </w:tabs>
        <w:spacing w:line="360" w:lineRule="auto"/>
        <w:rPr>
          <w:rFonts w:ascii="Times New Roman" w:eastAsia="Times New Roman" w:hAnsi="Times New Roman" w:cs="Times New Roman"/>
          <w:sz w:val="6"/>
          <w:szCs w:val="24"/>
        </w:rPr>
      </w:pPr>
      <w:r w:rsidRPr="0022402D">
        <w:rPr>
          <w:rFonts w:ascii="Times New Roman" w:eastAsia="Times New Roman" w:hAnsi="Times New Roman" w:cs="Times New Roman"/>
          <w:sz w:val="24"/>
          <w:szCs w:val="24"/>
        </w:rPr>
        <w:tab/>
      </w:r>
    </w:p>
    <w:p w:rsidR="0022402D" w:rsidRPr="0022402D" w:rsidRDefault="0022402D" w:rsidP="0022402D">
      <w:pPr>
        <w:autoSpaceDE w:val="0"/>
        <w:autoSpaceDN w:val="0"/>
        <w:adjustRightInd w:val="0"/>
        <w:spacing w:line="360" w:lineRule="auto"/>
        <w:rPr>
          <w:rFonts w:ascii="Times New Roman" w:eastAsia="Times New Roman" w:hAnsi="Times New Roman" w:cs="Times New Roman"/>
          <w:b/>
          <w:sz w:val="24"/>
          <w:szCs w:val="24"/>
        </w:rPr>
      </w:pPr>
      <w:r w:rsidRPr="0022402D">
        <w:rPr>
          <w:rFonts w:ascii="Times New Roman" w:eastAsia="Times New Roman" w:hAnsi="Times New Roman" w:cs="Times New Roman"/>
          <w:b/>
          <w:sz w:val="24"/>
          <w:szCs w:val="24"/>
        </w:rPr>
        <w:t xml:space="preserve">Biodiesel production and properties, Amit </w:t>
      </w:r>
      <w:proofErr w:type="spellStart"/>
      <w:r w:rsidRPr="0022402D">
        <w:rPr>
          <w:rFonts w:ascii="Times New Roman" w:eastAsia="Times New Roman" w:hAnsi="Times New Roman" w:cs="Times New Roman"/>
          <w:b/>
          <w:sz w:val="24"/>
          <w:szCs w:val="24"/>
        </w:rPr>
        <w:t>Sarin</w:t>
      </w:r>
      <w:proofErr w:type="spellEnd"/>
    </w:p>
    <w:p w:rsidR="0022402D" w:rsidRPr="0022402D" w:rsidRDefault="0022402D" w:rsidP="0022402D">
      <w:pPr>
        <w:autoSpaceDE w:val="0"/>
        <w:autoSpaceDN w:val="0"/>
        <w:adjustRightInd w:val="0"/>
        <w:spacing w:line="360" w:lineRule="auto"/>
        <w:ind w:firstLine="720"/>
        <w:jc w:val="both"/>
        <w:rPr>
          <w:rFonts w:ascii="Times New Roman" w:eastAsia="Times New Roman" w:hAnsi="Times New Roman" w:cs="Times New Roman"/>
          <w:sz w:val="24"/>
          <w:szCs w:val="24"/>
        </w:rPr>
      </w:pPr>
      <w:r w:rsidRPr="0022402D">
        <w:rPr>
          <w:rFonts w:ascii="Times New Roman" w:eastAsia="Times New Roman" w:hAnsi="Times New Roman" w:cs="Times New Roman"/>
          <w:sz w:val="24"/>
          <w:szCs w:val="24"/>
        </w:rPr>
        <w:t xml:space="preserve">The </w:t>
      </w:r>
      <w:proofErr w:type="spellStart"/>
      <w:r w:rsidRPr="0022402D">
        <w:rPr>
          <w:rFonts w:ascii="Times New Roman" w:eastAsia="Times New Roman" w:hAnsi="Times New Roman" w:cs="Times New Roman"/>
          <w:sz w:val="24"/>
          <w:szCs w:val="24"/>
        </w:rPr>
        <w:t>transesterification</w:t>
      </w:r>
      <w:proofErr w:type="spellEnd"/>
      <w:r w:rsidRPr="0022402D">
        <w:rPr>
          <w:rFonts w:ascii="Times New Roman" w:eastAsia="Times New Roman" w:hAnsi="Times New Roman" w:cs="Times New Roman"/>
          <w:sz w:val="24"/>
          <w:szCs w:val="24"/>
        </w:rPr>
        <w:t xml:space="preserve"> technique is used to minimize the viscosity and synthesize biodiesels. The technique is facilitated using catalysts including base homogenous and heterogeneous catalysts, acid homogenous and heterogeneous catalysts, acid–base heterogeneous catalysts and enzymes. The production of biodiesel using these catalysts with their advantages and disadvantages are analyzed elaborately. Other methods of biodiesel production like the BIOX co-solvent, non-catalytic supercritical alcohol, and catalytic supercritical methanol methods, as well as ultrasound and radio-frequency-assisted and in situ biodiesel synthesis are discussed critically in detail. How biodiesel is purified and the influence of the different parameters on production, the molar ratio of alcohol to oil, the reaction temperature, water and free fatty acid contents, catalyst concentration and reaction time are discussed. The major advantages of biodiesel are also reported.</w:t>
      </w:r>
    </w:p>
    <w:p w:rsidR="0022402D" w:rsidRPr="0022402D" w:rsidRDefault="00D507E8" w:rsidP="0022402D">
      <w:pPr>
        <w:autoSpaceDE w:val="0"/>
        <w:autoSpaceDN w:val="0"/>
        <w:adjustRightInd w:val="0"/>
        <w:spacing w:line="360" w:lineRule="auto"/>
        <w:ind w:firstLine="720"/>
        <w:jc w:val="both"/>
        <w:rPr>
          <w:rFonts w:ascii="Times New Roman" w:eastAsia="Times New Roman" w:hAnsi="Times New Roman" w:cs="Times New Roman"/>
          <w:sz w:val="24"/>
          <w:szCs w:val="24"/>
        </w:rPr>
      </w:pPr>
      <w:r w:rsidRPr="0022402D">
        <w:rPr>
          <w:rFonts w:ascii="Times New Roman" w:eastAsia="Times New Roman" w:hAnsi="Times New Roman" w:cs="Times New Roman"/>
          <w:sz w:val="24"/>
          <w:szCs w:val="24"/>
        </w:rPr>
        <w:t>Dependence of other properties of biodiesel on fatty acid met</w:t>
      </w:r>
      <w:r>
        <w:rPr>
          <w:rFonts w:ascii="Times New Roman" w:eastAsia="Times New Roman" w:hAnsi="Times New Roman" w:cs="Times New Roman"/>
          <w:sz w:val="24"/>
          <w:szCs w:val="24"/>
        </w:rPr>
        <w:t xml:space="preserve">hyl ester composition and other </w:t>
      </w:r>
      <w:r w:rsidR="00C53A34" w:rsidRPr="0022402D">
        <w:rPr>
          <w:rFonts w:ascii="Times New Roman" w:eastAsia="Times New Roman" w:hAnsi="Times New Roman" w:cs="Times New Roman"/>
          <w:sz w:val="24"/>
          <w:szCs w:val="24"/>
        </w:rPr>
        <w:t>factors</w:t>
      </w:r>
      <w:r w:rsidRPr="0022402D">
        <w:rPr>
          <w:rFonts w:ascii="Times New Roman" w:eastAsia="Times New Roman" w:hAnsi="Times New Roman" w:cs="Times New Roman"/>
          <w:sz w:val="24"/>
          <w:szCs w:val="24"/>
        </w:rPr>
        <w:t xml:space="preserve"> highlights the various prediction models for the properties of biodiesel like the viscosit</w:t>
      </w:r>
      <w:r w:rsidR="00C53A34">
        <w:rPr>
          <w:rFonts w:ascii="Times New Roman" w:eastAsia="Times New Roman" w:hAnsi="Times New Roman" w:cs="Times New Roman"/>
          <w:sz w:val="24"/>
          <w:szCs w:val="24"/>
        </w:rPr>
        <w:t xml:space="preserve">y, sulfur content, flash point, </w:t>
      </w:r>
      <w:proofErr w:type="spellStart"/>
      <w:r w:rsidRPr="0022402D">
        <w:rPr>
          <w:rFonts w:ascii="Times New Roman" w:eastAsia="Times New Roman" w:hAnsi="Times New Roman" w:cs="Times New Roman"/>
          <w:sz w:val="24"/>
          <w:szCs w:val="24"/>
        </w:rPr>
        <w:t>cetane</w:t>
      </w:r>
      <w:proofErr w:type="spellEnd"/>
      <w:r w:rsidRPr="0022402D">
        <w:rPr>
          <w:rFonts w:ascii="Times New Roman" w:eastAsia="Times New Roman" w:hAnsi="Times New Roman" w:cs="Times New Roman"/>
          <w:sz w:val="24"/>
          <w:szCs w:val="24"/>
        </w:rPr>
        <w:t xml:space="preserve"> number, carbon residue content, distillation temperature, water, free glycerol, contamination, glycerides, higher heating value, iodine value and density. </w:t>
      </w:r>
    </w:p>
    <w:p w:rsidR="0022402D" w:rsidRPr="0022402D" w:rsidRDefault="00D507E8" w:rsidP="0022402D">
      <w:pPr>
        <w:autoSpaceDE w:val="0"/>
        <w:autoSpaceDN w:val="0"/>
        <w:adjustRightInd w:val="0"/>
        <w:spacing w:line="360" w:lineRule="auto"/>
        <w:ind w:firstLine="720"/>
        <w:jc w:val="both"/>
        <w:rPr>
          <w:rFonts w:ascii="Times New Roman" w:eastAsia="Times New Roman" w:hAnsi="Times New Roman" w:cs="Times New Roman"/>
          <w:sz w:val="24"/>
          <w:szCs w:val="24"/>
        </w:rPr>
      </w:pPr>
      <w:r w:rsidRPr="0022402D">
        <w:rPr>
          <w:rFonts w:ascii="Times New Roman" w:eastAsia="Times New Roman" w:hAnsi="Times New Roman" w:cs="Times New Roman"/>
          <w:sz w:val="24"/>
          <w:szCs w:val="24"/>
        </w:rPr>
        <w:t>Diesel engine efficiency and emissions using biodiesel and its blends</w:t>
      </w:r>
      <w:r>
        <w:rPr>
          <w:rFonts w:ascii="Times New Roman" w:eastAsia="Times New Roman" w:hAnsi="Times New Roman" w:cs="Times New Roman"/>
          <w:sz w:val="24"/>
          <w:szCs w:val="24"/>
        </w:rPr>
        <w:t>,</w:t>
      </w:r>
      <w:r w:rsidRPr="0022402D">
        <w:rPr>
          <w:rFonts w:ascii="Times New Roman" w:eastAsia="Times New Roman" w:hAnsi="Times New Roman" w:cs="Times New Roman"/>
          <w:sz w:val="24"/>
          <w:szCs w:val="24"/>
        </w:rPr>
        <w:t xml:space="preserve"> the influence of biodiesel with other factors such as additives, on diesel engine performance and combustion and emission characteristics are discussed. Durability tests of diesel engines operated using biodiesel and its blends are also discussed. Statistical relationships between biodiesel performance and emission characteristics and fatty acid methyl ester composition are also discussed.</w:t>
      </w:r>
    </w:p>
    <w:p w:rsidR="0022402D" w:rsidRPr="0022402D" w:rsidRDefault="00D507E8" w:rsidP="0022402D">
      <w:pPr>
        <w:autoSpaceDE w:val="0"/>
        <w:autoSpaceDN w:val="0"/>
        <w:adjustRightInd w:val="0"/>
        <w:spacing w:line="360" w:lineRule="auto"/>
        <w:ind w:firstLine="720"/>
        <w:jc w:val="both"/>
        <w:rPr>
          <w:rFonts w:ascii="Times New Roman" w:eastAsia="Times New Roman" w:hAnsi="Times New Roman" w:cs="Times New Roman"/>
          <w:sz w:val="24"/>
          <w:szCs w:val="24"/>
        </w:rPr>
      </w:pPr>
      <w:r w:rsidRPr="0022402D">
        <w:rPr>
          <w:rFonts w:ascii="Times New Roman" w:eastAsia="Times New Roman" w:hAnsi="Times New Roman" w:cs="Times New Roman"/>
          <w:sz w:val="24"/>
          <w:szCs w:val="24"/>
        </w:rPr>
        <w:t>Major resources for biodiesel productio</w:t>
      </w:r>
      <w:r>
        <w:rPr>
          <w:rFonts w:ascii="Times New Roman" w:eastAsia="Times New Roman" w:hAnsi="Times New Roman" w:cs="Times New Roman"/>
          <w:sz w:val="24"/>
          <w:szCs w:val="24"/>
        </w:rPr>
        <w:t>n, t</w:t>
      </w:r>
      <w:r w:rsidRPr="0022402D">
        <w:rPr>
          <w:rFonts w:ascii="Times New Roman" w:eastAsia="Times New Roman" w:hAnsi="Times New Roman" w:cs="Times New Roman"/>
          <w:sz w:val="24"/>
          <w:szCs w:val="24"/>
        </w:rPr>
        <w:t>he possibilities of various feed</w:t>
      </w:r>
      <w:r w:rsidR="00935020">
        <w:rPr>
          <w:rFonts w:ascii="Times New Roman" w:eastAsia="Times New Roman" w:hAnsi="Times New Roman" w:cs="Times New Roman"/>
          <w:sz w:val="24"/>
          <w:szCs w:val="24"/>
        </w:rPr>
        <w:t xml:space="preserve"> stocks</w:t>
      </w:r>
      <w:r w:rsidRPr="0022402D">
        <w:rPr>
          <w:rFonts w:ascii="Times New Roman" w:eastAsia="Times New Roman" w:hAnsi="Times New Roman" w:cs="Times New Roman"/>
          <w:sz w:val="24"/>
          <w:szCs w:val="24"/>
        </w:rPr>
        <w:t xml:space="preserve"> for biodiesel production with their detailed analyses are discussed. Other potential resources for biodiesel production are also discussed.</w:t>
      </w:r>
    </w:p>
    <w:p w:rsidR="00563835" w:rsidRDefault="00D507E8" w:rsidP="00563835">
      <w:pPr>
        <w:autoSpaceDE w:val="0"/>
        <w:autoSpaceDN w:val="0"/>
        <w:adjustRightInd w:val="0"/>
        <w:spacing w:line="360" w:lineRule="auto"/>
        <w:ind w:firstLine="720"/>
        <w:jc w:val="both"/>
        <w:rPr>
          <w:rFonts w:ascii="Times New Roman" w:eastAsia="Times New Roman" w:hAnsi="Times New Roman" w:cs="Times New Roman"/>
          <w:sz w:val="24"/>
          <w:szCs w:val="24"/>
        </w:rPr>
      </w:pPr>
      <w:r w:rsidRPr="0022402D">
        <w:rPr>
          <w:rFonts w:ascii="Times New Roman" w:eastAsia="Times New Roman" w:hAnsi="Times New Roman" w:cs="Times New Roman"/>
          <w:sz w:val="24"/>
          <w:szCs w:val="24"/>
        </w:rPr>
        <w:t>Present state and policies of the biodiesel industry, highlights the present state and policies of th</w:t>
      </w:r>
      <w:r>
        <w:rPr>
          <w:rFonts w:ascii="Times New Roman" w:eastAsia="Times New Roman" w:hAnsi="Times New Roman" w:cs="Times New Roman"/>
          <w:sz w:val="24"/>
          <w:szCs w:val="24"/>
        </w:rPr>
        <w:t>e biodiesel industries in the EU, the USA, I</w:t>
      </w:r>
      <w:r w:rsidRPr="0022402D">
        <w:rPr>
          <w:rFonts w:ascii="Times New Roman" w:eastAsia="Times New Roman" w:hAnsi="Times New Roman" w:cs="Times New Roman"/>
          <w:sz w:val="24"/>
          <w:szCs w:val="24"/>
        </w:rPr>
        <w:t>ndia and various other countries.</w:t>
      </w:r>
    </w:p>
    <w:p w:rsidR="00563835" w:rsidRDefault="00D507E8" w:rsidP="00DE0EB9">
      <w:pPr>
        <w:autoSpaceDE w:val="0"/>
        <w:autoSpaceDN w:val="0"/>
        <w:adjustRightInd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production of bio</w:t>
      </w:r>
      <w:r w:rsidRPr="0022402D">
        <w:rPr>
          <w:rFonts w:ascii="Times New Roman" w:eastAsia="Times New Roman" w:hAnsi="Times New Roman" w:cs="Times New Roman"/>
          <w:sz w:val="24"/>
          <w:szCs w:val="24"/>
        </w:rPr>
        <w:t>fuels from edible oils has raised concerns over preserving food</w:t>
      </w:r>
      <w:r>
        <w:rPr>
          <w:rFonts w:ascii="Times New Roman" w:eastAsia="Times New Roman" w:hAnsi="Times New Roman" w:cs="Times New Roman"/>
          <w:sz w:val="24"/>
          <w:szCs w:val="24"/>
        </w:rPr>
        <w:t xml:space="preserve"> security. The food versus fu</w:t>
      </w:r>
      <w:r w:rsidR="00935020">
        <w:rPr>
          <w:rFonts w:ascii="Times New Roman" w:eastAsia="Times New Roman" w:hAnsi="Times New Roman" w:cs="Times New Roman"/>
          <w:sz w:val="24"/>
          <w:szCs w:val="24"/>
        </w:rPr>
        <w:t>el issue and</w:t>
      </w:r>
      <w:r w:rsidRPr="0022402D">
        <w:rPr>
          <w:rFonts w:ascii="Times New Roman" w:eastAsia="Times New Roman" w:hAnsi="Times New Roman" w:cs="Times New Roman"/>
          <w:sz w:val="24"/>
          <w:szCs w:val="24"/>
        </w:rPr>
        <w:t xml:space="preserve"> the possible solutions regarding this</w:t>
      </w:r>
      <w:r>
        <w:rPr>
          <w:rFonts w:ascii="Times New Roman" w:eastAsia="Times New Roman" w:hAnsi="Times New Roman" w:cs="Times New Roman"/>
          <w:sz w:val="24"/>
          <w:szCs w:val="24"/>
        </w:rPr>
        <w:t xml:space="preserve"> issue are discussed.</w:t>
      </w:r>
    </w:p>
    <w:p w:rsidR="00563835" w:rsidRPr="0022402D" w:rsidRDefault="00563835" w:rsidP="00563835">
      <w:pPr>
        <w:autoSpaceDE w:val="0"/>
        <w:autoSpaceDN w:val="0"/>
        <w:adjustRightInd w:val="0"/>
        <w:spacing w:line="360" w:lineRule="auto"/>
        <w:ind w:firstLine="720"/>
        <w:jc w:val="both"/>
        <w:rPr>
          <w:rFonts w:ascii="Times New Roman" w:eastAsia="Times New Roman" w:hAnsi="Times New Roman" w:cs="Times New Roman"/>
          <w:sz w:val="12"/>
          <w:szCs w:val="24"/>
        </w:rPr>
      </w:pPr>
    </w:p>
    <w:p w:rsidR="0022402D" w:rsidRPr="0022402D" w:rsidRDefault="0022402D" w:rsidP="0022402D">
      <w:pPr>
        <w:spacing w:line="360" w:lineRule="auto"/>
        <w:jc w:val="both"/>
        <w:rPr>
          <w:rFonts w:ascii="Times New Roman" w:eastAsia="Times New Roman" w:hAnsi="Times New Roman" w:cs="Times New Roman"/>
          <w:sz w:val="24"/>
          <w:szCs w:val="24"/>
        </w:rPr>
      </w:pPr>
      <w:proofErr w:type="spellStart"/>
      <w:r w:rsidRPr="0022402D">
        <w:rPr>
          <w:rFonts w:ascii="Times New Roman" w:eastAsia="Times New Roman" w:hAnsi="Times New Roman" w:cs="Times New Roman"/>
          <w:b/>
          <w:sz w:val="24"/>
          <w:szCs w:val="24"/>
        </w:rPr>
        <w:lastRenderedPageBreak/>
        <w:t>Zullaikah</w:t>
      </w:r>
      <w:proofErr w:type="spellEnd"/>
      <w:r w:rsidRPr="0022402D">
        <w:rPr>
          <w:rFonts w:ascii="Times New Roman" w:eastAsia="Times New Roman" w:hAnsi="Times New Roman" w:cs="Times New Roman"/>
          <w:b/>
          <w:sz w:val="24"/>
          <w:szCs w:val="24"/>
        </w:rPr>
        <w:t xml:space="preserve"> et al</w:t>
      </w:r>
      <w:r w:rsidRPr="0022402D">
        <w:rPr>
          <w:rFonts w:ascii="Times New Roman" w:eastAsia="Times New Roman" w:hAnsi="Times New Roman" w:cs="Times New Roman"/>
          <w:sz w:val="24"/>
          <w:szCs w:val="24"/>
        </w:rPr>
        <w:t xml:space="preserve">. had successfully obtained biodiesel from rice bran oil with high free fatty acids content. A two-step acid-catalyzed </w:t>
      </w:r>
      <w:proofErr w:type="spellStart"/>
      <w:r w:rsidRPr="0022402D">
        <w:rPr>
          <w:rFonts w:ascii="Times New Roman" w:eastAsia="Times New Roman" w:hAnsi="Times New Roman" w:cs="Times New Roman"/>
          <w:sz w:val="24"/>
          <w:szCs w:val="24"/>
        </w:rPr>
        <w:t>methanolysis</w:t>
      </w:r>
      <w:proofErr w:type="spellEnd"/>
      <w:r w:rsidRPr="0022402D">
        <w:rPr>
          <w:rFonts w:ascii="Times New Roman" w:eastAsia="Times New Roman" w:hAnsi="Times New Roman" w:cs="Times New Roman"/>
          <w:sz w:val="24"/>
          <w:szCs w:val="24"/>
        </w:rPr>
        <w:t xml:space="preserve"> process was employed for the efficient conversion of rice bran oil into fatty acid methyl esters.</w:t>
      </w:r>
    </w:p>
    <w:p w:rsidR="0022402D" w:rsidRPr="0022402D" w:rsidRDefault="0022402D" w:rsidP="0022402D">
      <w:pPr>
        <w:spacing w:line="360" w:lineRule="auto"/>
        <w:jc w:val="both"/>
        <w:rPr>
          <w:rFonts w:ascii="Times New Roman" w:eastAsia="Times New Roman" w:hAnsi="Times New Roman" w:cs="Times New Roman"/>
          <w:sz w:val="12"/>
          <w:szCs w:val="24"/>
        </w:rPr>
      </w:pPr>
    </w:p>
    <w:p w:rsidR="0022402D" w:rsidRPr="0022402D" w:rsidRDefault="0022402D" w:rsidP="0022402D">
      <w:pPr>
        <w:spacing w:line="360" w:lineRule="auto"/>
        <w:jc w:val="both"/>
        <w:rPr>
          <w:rFonts w:ascii="Times New Roman" w:eastAsia="Times New Roman" w:hAnsi="Times New Roman" w:cs="Times New Roman"/>
          <w:sz w:val="24"/>
          <w:szCs w:val="24"/>
        </w:rPr>
      </w:pPr>
      <w:r w:rsidRPr="0022402D">
        <w:rPr>
          <w:rFonts w:ascii="Times New Roman" w:eastAsia="Times New Roman" w:hAnsi="Times New Roman" w:cs="Times New Roman"/>
          <w:b/>
          <w:sz w:val="24"/>
          <w:szCs w:val="24"/>
        </w:rPr>
        <w:t xml:space="preserve">Gerhard </w:t>
      </w:r>
      <w:proofErr w:type="spellStart"/>
      <w:r w:rsidRPr="0022402D">
        <w:rPr>
          <w:rFonts w:ascii="Times New Roman" w:eastAsia="Times New Roman" w:hAnsi="Times New Roman" w:cs="Times New Roman"/>
          <w:b/>
          <w:sz w:val="24"/>
          <w:szCs w:val="24"/>
        </w:rPr>
        <w:t>Vellguth</w:t>
      </w:r>
      <w:proofErr w:type="spellEnd"/>
      <w:r w:rsidR="00935020">
        <w:rPr>
          <w:rFonts w:ascii="Times New Roman" w:eastAsia="Times New Roman" w:hAnsi="Times New Roman" w:cs="Times New Roman"/>
          <w:b/>
          <w:sz w:val="24"/>
          <w:szCs w:val="24"/>
        </w:rPr>
        <w:t xml:space="preserve"> et al.</w:t>
      </w:r>
      <w:r w:rsidRPr="0022402D">
        <w:rPr>
          <w:rFonts w:ascii="Times New Roman" w:eastAsia="Times New Roman" w:hAnsi="Times New Roman" w:cs="Times New Roman"/>
          <w:sz w:val="24"/>
          <w:szCs w:val="24"/>
        </w:rPr>
        <w:t xml:space="preserve"> studied the performance of a direct injection single cylinder diesel engine with different vegetable oils. He reported that vegetable oils could be directly used as fuels in diesel engines on a short-term basis with little loss in efficiency. In long-term operation of engine with vegetable oils, he observed operational difficulties like carbon deposits, changes in the lubricating oil properties and ring sticking problems.</w:t>
      </w:r>
    </w:p>
    <w:p w:rsidR="0022402D" w:rsidRPr="0022402D" w:rsidRDefault="0022402D" w:rsidP="0022402D">
      <w:pPr>
        <w:spacing w:line="360" w:lineRule="auto"/>
        <w:jc w:val="both"/>
        <w:rPr>
          <w:rFonts w:ascii="Times New Roman" w:eastAsia="Times New Roman" w:hAnsi="Times New Roman" w:cs="Times New Roman"/>
          <w:sz w:val="12"/>
          <w:szCs w:val="24"/>
        </w:rPr>
      </w:pPr>
    </w:p>
    <w:p w:rsidR="0022402D" w:rsidRPr="0022402D" w:rsidRDefault="0022402D" w:rsidP="0022402D">
      <w:pPr>
        <w:autoSpaceDE w:val="0"/>
        <w:autoSpaceDN w:val="0"/>
        <w:adjustRightInd w:val="0"/>
        <w:spacing w:line="360" w:lineRule="auto"/>
        <w:jc w:val="both"/>
        <w:rPr>
          <w:rFonts w:ascii="Times New Roman" w:eastAsia="Times New Roman" w:hAnsi="Times New Roman" w:cs="Times New Roman"/>
          <w:sz w:val="24"/>
          <w:szCs w:val="24"/>
        </w:rPr>
      </w:pPr>
      <w:proofErr w:type="spellStart"/>
      <w:r w:rsidRPr="0022402D">
        <w:rPr>
          <w:rFonts w:ascii="Times New Roman" w:eastAsia="Times New Roman" w:hAnsi="Times New Roman" w:cs="Times New Roman"/>
          <w:b/>
          <w:color w:val="000000"/>
          <w:sz w:val="24"/>
          <w:szCs w:val="24"/>
        </w:rPr>
        <w:t>Agarwal</w:t>
      </w:r>
      <w:proofErr w:type="spellEnd"/>
      <w:r w:rsidRPr="0022402D">
        <w:rPr>
          <w:rFonts w:ascii="Times New Roman" w:eastAsia="Times New Roman" w:hAnsi="Times New Roman" w:cs="Times New Roman"/>
          <w:b/>
          <w:color w:val="000000"/>
          <w:sz w:val="24"/>
          <w:szCs w:val="24"/>
        </w:rPr>
        <w:t xml:space="preserve"> et al. </w:t>
      </w:r>
      <w:r w:rsidRPr="0022402D">
        <w:rPr>
          <w:rFonts w:ascii="Times New Roman" w:eastAsia="Times New Roman" w:hAnsi="Times New Roman" w:cs="Times New Roman"/>
          <w:color w:val="000000"/>
          <w:sz w:val="24"/>
          <w:szCs w:val="24"/>
        </w:rPr>
        <w:t xml:space="preserve">evaluated the performance and emission characteristics of linseed oil, </w:t>
      </w:r>
      <w:proofErr w:type="spellStart"/>
      <w:r w:rsidRPr="0022402D">
        <w:rPr>
          <w:rFonts w:ascii="Times New Roman" w:eastAsia="Times New Roman" w:hAnsi="Times New Roman" w:cs="Times New Roman"/>
          <w:color w:val="000000"/>
          <w:sz w:val="24"/>
          <w:szCs w:val="24"/>
        </w:rPr>
        <w:t>mahua</w:t>
      </w:r>
      <w:proofErr w:type="spellEnd"/>
      <w:r w:rsidRPr="0022402D">
        <w:rPr>
          <w:rFonts w:ascii="Times New Roman" w:eastAsia="Times New Roman" w:hAnsi="Times New Roman" w:cs="Times New Roman"/>
          <w:color w:val="000000"/>
          <w:sz w:val="24"/>
          <w:szCs w:val="24"/>
        </w:rPr>
        <w:t xml:space="preserve"> oil and rice bran oil blends. It was reported that linseed oil blends showed comparable thermal efficiency at lower loads; 50% linseed oil blends were found to be more efficient than other blends. Smoke density was higher for 50% blends compared to all other linseed oil blends. Smoke density was found to be higher for </w:t>
      </w:r>
      <w:proofErr w:type="spellStart"/>
      <w:r w:rsidRPr="0022402D">
        <w:rPr>
          <w:rFonts w:ascii="Times New Roman" w:eastAsia="Times New Roman" w:hAnsi="Times New Roman" w:cs="Times New Roman"/>
          <w:color w:val="000000"/>
          <w:sz w:val="24"/>
          <w:szCs w:val="24"/>
        </w:rPr>
        <w:t>mahua</w:t>
      </w:r>
      <w:proofErr w:type="spellEnd"/>
      <w:r w:rsidRPr="0022402D">
        <w:rPr>
          <w:rFonts w:ascii="Times New Roman" w:eastAsia="Times New Roman" w:hAnsi="Times New Roman" w:cs="Times New Roman"/>
          <w:color w:val="000000"/>
          <w:sz w:val="24"/>
          <w:szCs w:val="24"/>
        </w:rPr>
        <w:t xml:space="preserve"> blends as compared to mineral diesel at lower engine loads. Rice bran oil blends showed comparable thermal efficiency to that of diesel fuel. 20% rice bran oil blend showed minimum brake specific energy consumption and improved performance.</w:t>
      </w:r>
    </w:p>
    <w:p w:rsidR="0022402D" w:rsidRPr="0022402D" w:rsidRDefault="0022402D" w:rsidP="0022402D">
      <w:pPr>
        <w:spacing w:line="360" w:lineRule="auto"/>
        <w:jc w:val="both"/>
        <w:rPr>
          <w:rFonts w:ascii="Times New Roman" w:eastAsia="Times New Roman" w:hAnsi="Times New Roman" w:cs="Times New Roman"/>
          <w:sz w:val="12"/>
          <w:szCs w:val="24"/>
        </w:rPr>
      </w:pPr>
    </w:p>
    <w:p w:rsidR="0022402D" w:rsidRPr="0022402D" w:rsidRDefault="0022402D" w:rsidP="0022402D">
      <w:pPr>
        <w:spacing w:line="360" w:lineRule="auto"/>
        <w:jc w:val="both"/>
        <w:rPr>
          <w:rFonts w:ascii="Times New Roman" w:eastAsia="Times New Roman" w:hAnsi="Times New Roman" w:cs="Times New Roman"/>
          <w:sz w:val="24"/>
          <w:szCs w:val="24"/>
        </w:rPr>
      </w:pPr>
      <w:r w:rsidRPr="0022402D">
        <w:rPr>
          <w:rFonts w:ascii="Times New Roman" w:eastAsia="Times New Roman" w:hAnsi="Times New Roman" w:cs="Times New Roman"/>
          <w:b/>
          <w:sz w:val="24"/>
          <w:szCs w:val="24"/>
        </w:rPr>
        <w:t>Al-</w:t>
      </w:r>
      <w:proofErr w:type="spellStart"/>
      <w:r w:rsidRPr="0022402D">
        <w:rPr>
          <w:rFonts w:ascii="Times New Roman" w:eastAsia="Times New Roman" w:hAnsi="Times New Roman" w:cs="Times New Roman"/>
          <w:b/>
          <w:sz w:val="24"/>
          <w:szCs w:val="24"/>
        </w:rPr>
        <w:t>Widyan</w:t>
      </w:r>
      <w:proofErr w:type="spellEnd"/>
      <w:r w:rsidRPr="0022402D">
        <w:rPr>
          <w:rFonts w:ascii="Times New Roman" w:eastAsia="Times New Roman" w:hAnsi="Times New Roman" w:cs="Times New Roman"/>
          <w:b/>
          <w:sz w:val="24"/>
          <w:szCs w:val="24"/>
        </w:rPr>
        <w:t xml:space="preserve"> et al. </w:t>
      </w:r>
      <w:r w:rsidRPr="0022402D">
        <w:rPr>
          <w:rFonts w:ascii="Times New Roman" w:eastAsia="Times New Roman" w:hAnsi="Times New Roman" w:cs="Times New Roman"/>
          <w:sz w:val="24"/>
          <w:szCs w:val="24"/>
        </w:rPr>
        <w:t>have carried out variable speed tests on a single cylinder direct injection diesel engine using different blends of biodiesel in diesel, produced from waste vegetable oil. The comparison of the biodiesel blends and the diesel fuel operation was done in terms of engine performance and exhaust emissions. It was found that with biodiesel blends, the engine operated smoothly without significant problems. The blends burnt more efficiently with better fuel economy and further generated lower emissions.</w:t>
      </w:r>
    </w:p>
    <w:p w:rsidR="0022402D" w:rsidRPr="0022402D" w:rsidRDefault="0022402D" w:rsidP="0022402D">
      <w:pPr>
        <w:spacing w:line="360" w:lineRule="auto"/>
        <w:jc w:val="both"/>
        <w:rPr>
          <w:rFonts w:ascii="Times New Roman" w:eastAsia="Times New Roman" w:hAnsi="Times New Roman" w:cs="Times New Roman"/>
          <w:sz w:val="12"/>
          <w:szCs w:val="24"/>
        </w:rPr>
      </w:pPr>
    </w:p>
    <w:p w:rsidR="0022402D" w:rsidRPr="00CF0D2E" w:rsidRDefault="00D507E8" w:rsidP="0022402D">
      <w:pPr>
        <w:autoSpaceDE w:val="0"/>
        <w:autoSpaceDN w:val="0"/>
        <w:adjustRightInd w:val="0"/>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SUMMA</w:t>
      </w:r>
      <w:r w:rsidR="0022402D" w:rsidRPr="00CF0D2E">
        <w:rPr>
          <w:rFonts w:ascii="Times New Roman" w:eastAsia="Times New Roman" w:hAnsi="Times New Roman" w:cs="Times New Roman"/>
          <w:bCs/>
          <w:color w:val="000000"/>
          <w:sz w:val="24"/>
          <w:szCs w:val="24"/>
        </w:rPr>
        <w:t xml:space="preserve">RY OF LITERATURE SURVEY </w:t>
      </w:r>
    </w:p>
    <w:p w:rsidR="0022402D" w:rsidRPr="0022402D" w:rsidRDefault="0022402D" w:rsidP="0022402D">
      <w:pPr>
        <w:autoSpaceDE w:val="0"/>
        <w:autoSpaceDN w:val="0"/>
        <w:adjustRightInd w:val="0"/>
        <w:spacing w:line="360" w:lineRule="auto"/>
        <w:ind w:firstLine="720"/>
        <w:jc w:val="both"/>
        <w:rPr>
          <w:rFonts w:ascii="Times New Roman" w:eastAsia="Times New Roman" w:hAnsi="Times New Roman" w:cs="Times New Roman"/>
          <w:color w:val="000000"/>
          <w:sz w:val="24"/>
          <w:szCs w:val="24"/>
        </w:rPr>
      </w:pPr>
      <w:r w:rsidRPr="0022402D">
        <w:rPr>
          <w:rFonts w:ascii="Times New Roman" w:eastAsia="Times New Roman" w:hAnsi="Times New Roman" w:cs="Times New Roman"/>
          <w:color w:val="000000"/>
          <w:sz w:val="24"/>
          <w:szCs w:val="24"/>
        </w:rPr>
        <w:t>The literature review suggests that the vegetable oils have high energy content and reasonably good fuel properties, but they require processing to biodiesel for its safe use in compression ignition engines. It is reported that because of high viscosity, the neat vegetable oils can lead to thickening in cold climate, fuel flow problems, poor atomization and low efficiency. The vegetable oils therefore need to be converted into biodiesel, which has properties suitable for application in diesel engines</w:t>
      </w:r>
      <w:r w:rsidRPr="0022402D">
        <w:rPr>
          <w:rFonts w:ascii="Times New Roman" w:eastAsia="Times New Roman" w:hAnsi="Times New Roman" w:cs="Times New Roman"/>
          <w:b/>
          <w:bCs/>
          <w:color w:val="000000"/>
          <w:sz w:val="24"/>
          <w:szCs w:val="24"/>
        </w:rPr>
        <w:t xml:space="preserve">. </w:t>
      </w:r>
      <w:r w:rsidRPr="0022402D">
        <w:rPr>
          <w:rFonts w:ascii="Times New Roman" w:eastAsia="Times New Roman" w:hAnsi="Times New Roman" w:cs="Times New Roman"/>
          <w:color w:val="000000"/>
          <w:sz w:val="24"/>
          <w:szCs w:val="24"/>
        </w:rPr>
        <w:t xml:space="preserve">The available literature shows that the </w:t>
      </w:r>
      <w:proofErr w:type="spellStart"/>
      <w:r w:rsidRPr="0022402D">
        <w:rPr>
          <w:rFonts w:ascii="Times New Roman" w:eastAsia="Times New Roman" w:hAnsi="Times New Roman" w:cs="Times New Roman"/>
          <w:color w:val="000000"/>
          <w:sz w:val="24"/>
          <w:szCs w:val="24"/>
        </w:rPr>
        <w:t>transesterification</w:t>
      </w:r>
      <w:proofErr w:type="spellEnd"/>
      <w:r w:rsidRPr="0022402D">
        <w:rPr>
          <w:rFonts w:ascii="Times New Roman" w:eastAsia="Times New Roman" w:hAnsi="Times New Roman" w:cs="Times New Roman"/>
          <w:color w:val="000000"/>
          <w:sz w:val="24"/>
          <w:szCs w:val="24"/>
        </w:rPr>
        <w:t xml:space="preserve"> process </w:t>
      </w:r>
      <w:r w:rsidRPr="0022402D">
        <w:rPr>
          <w:rFonts w:ascii="Times New Roman" w:eastAsia="Times New Roman" w:hAnsi="Times New Roman" w:cs="Times New Roman"/>
          <w:color w:val="000000"/>
          <w:sz w:val="24"/>
          <w:szCs w:val="24"/>
        </w:rPr>
        <w:lastRenderedPageBreak/>
        <w:t xml:space="preserve">has been a most suitable and acceptable method for biodiesel production. From the experiments and studies conducted by plenty of scientists and researchers, it has been observed that the biodiesel mostly causes reduction in engine power and torque, but some studies have reported higher engine power than conventional diesel fuel. Most of the studies showed lower carbon dioxide, carbon monoxide, hydrocarbons and smoke emissions with the biodiesel as compared to mineral diesel with a slight increased in NOX emissions. </w:t>
      </w:r>
    </w:p>
    <w:p w:rsidR="0022402D" w:rsidRPr="0022402D" w:rsidRDefault="0022402D" w:rsidP="0022402D">
      <w:pPr>
        <w:spacing w:line="360" w:lineRule="auto"/>
        <w:ind w:firstLine="720"/>
        <w:jc w:val="both"/>
        <w:rPr>
          <w:rFonts w:ascii="Times New Roman" w:eastAsia="Times New Roman" w:hAnsi="Times New Roman" w:cs="Times New Roman"/>
          <w:sz w:val="24"/>
          <w:szCs w:val="24"/>
        </w:rPr>
      </w:pPr>
      <w:r w:rsidRPr="0022402D">
        <w:rPr>
          <w:rFonts w:ascii="Times New Roman" w:eastAsia="Times New Roman" w:hAnsi="Times New Roman" w:cs="Times New Roman"/>
          <w:sz w:val="24"/>
          <w:szCs w:val="24"/>
        </w:rPr>
        <w:t xml:space="preserve">Although encouraging work has been carried out on performance, emissions and combustion of biodiesel produced from vegetable oils like </w:t>
      </w:r>
      <w:proofErr w:type="spellStart"/>
      <w:r w:rsidRPr="0022402D">
        <w:rPr>
          <w:rFonts w:ascii="Times New Roman" w:eastAsia="Times New Roman" w:hAnsi="Times New Roman" w:cs="Times New Roman"/>
          <w:sz w:val="24"/>
          <w:szCs w:val="24"/>
        </w:rPr>
        <w:t>jatropha</w:t>
      </w:r>
      <w:proofErr w:type="spellEnd"/>
      <w:r w:rsidRPr="0022402D">
        <w:rPr>
          <w:rFonts w:ascii="Times New Roman" w:eastAsia="Times New Roman" w:hAnsi="Times New Roman" w:cs="Times New Roman"/>
          <w:sz w:val="24"/>
          <w:szCs w:val="24"/>
        </w:rPr>
        <w:t xml:space="preserve"> oil, </w:t>
      </w:r>
      <w:proofErr w:type="spellStart"/>
      <w:r w:rsidRPr="0022402D">
        <w:rPr>
          <w:rFonts w:ascii="Times New Roman" w:eastAsia="Times New Roman" w:hAnsi="Times New Roman" w:cs="Times New Roman"/>
          <w:sz w:val="24"/>
          <w:szCs w:val="24"/>
        </w:rPr>
        <w:t>karanja</w:t>
      </w:r>
      <w:proofErr w:type="spellEnd"/>
      <w:r w:rsidRPr="0022402D">
        <w:rPr>
          <w:rFonts w:ascii="Times New Roman" w:eastAsia="Times New Roman" w:hAnsi="Times New Roman" w:cs="Times New Roman"/>
          <w:sz w:val="24"/>
          <w:szCs w:val="24"/>
        </w:rPr>
        <w:t xml:space="preserve"> oil, sunflower oil, soya oil etc., but it was observed from literature survey that limited amount of work has been done to evaluate performance, emission characteristics and combustion analysis of diesel engine with biodiesel produced from non-traditional vegetable oils like </w:t>
      </w:r>
      <w:proofErr w:type="spellStart"/>
      <w:r w:rsidRPr="0022402D">
        <w:rPr>
          <w:rFonts w:ascii="Times New Roman" w:eastAsia="Times New Roman" w:hAnsi="Times New Roman" w:cs="Times New Roman"/>
          <w:sz w:val="24"/>
          <w:szCs w:val="24"/>
        </w:rPr>
        <w:t>thumba</w:t>
      </w:r>
      <w:proofErr w:type="spellEnd"/>
      <w:r w:rsidRPr="0022402D">
        <w:rPr>
          <w:rFonts w:ascii="Times New Roman" w:eastAsia="Times New Roman" w:hAnsi="Times New Roman" w:cs="Times New Roman"/>
          <w:sz w:val="24"/>
          <w:szCs w:val="24"/>
        </w:rPr>
        <w:t xml:space="preserve"> oil, </w:t>
      </w:r>
      <w:proofErr w:type="spellStart"/>
      <w:r w:rsidRPr="0022402D">
        <w:rPr>
          <w:rFonts w:ascii="Times New Roman" w:eastAsia="Times New Roman" w:hAnsi="Times New Roman" w:cs="Times New Roman"/>
          <w:sz w:val="24"/>
          <w:szCs w:val="24"/>
        </w:rPr>
        <w:t>neem</w:t>
      </w:r>
      <w:proofErr w:type="spellEnd"/>
      <w:r w:rsidRPr="0022402D">
        <w:rPr>
          <w:rFonts w:ascii="Times New Roman" w:eastAsia="Times New Roman" w:hAnsi="Times New Roman" w:cs="Times New Roman"/>
          <w:sz w:val="24"/>
          <w:szCs w:val="24"/>
        </w:rPr>
        <w:t xml:space="preserve"> oil etc. The prospect for vegetable oils and biodiesel is very promising in the short term because of their availability and suitability as a diesel engine fuel.</w:t>
      </w:r>
    </w:p>
    <w:p w:rsidR="0022402D" w:rsidRDefault="0022402D" w:rsidP="00911FB9">
      <w:pPr>
        <w:autoSpaceDE w:val="0"/>
        <w:autoSpaceDN w:val="0"/>
        <w:adjustRightInd w:val="0"/>
        <w:spacing w:line="360" w:lineRule="auto"/>
        <w:jc w:val="both"/>
        <w:rPr>
          <w:rFonts w:ascii="Times New Roman" w:hAnsi="Times New Roman" w:cs="Times New Roman"/>
          <w:sz w:val="16"/>
          <w:szCs w:val="16"/>
        </w:rPr>
      </w:pPr>
    </w:p>
    <w:p w:rsidR="00DE0EB9" w:rsidRDefault="00DE0EB9" w:rsidP="00911FB9">
      <w:pPr>
        <w:autoSpaceDE w:val="0"/>
        <w:autoSpaceDN w:val="0"/>
        <w:adjustRightInd w:val="0"/>
        <w:spacing w:line="360" w:lineRule="auto"/>
        <w:jc w:val="both"/>
        <w:rPr>
          <w:rFonts w:ascii="Times New Roman" w:hAnsi="Times New Roman" w:cs="Times New Roman"/>
          <w:sz w:val="16"/>
          <w:szCs w:val="16"/>
        </w:rPr>
      </w:pPr>
    </w:p>
    <w:p w:rsidR="00DE0EB9" w:rsidRDefault="00DE0EB9" w:rsidP="00911FB9">
      <w:pPr>
        <w:autoSpaceDE w:val="0"/>
        <w:autoSpaceDN w:val="0"/>
        <w:adjustRightInd w:val="0"/>
        <w:spacing w:line="360" w:lineRule="auto"/>
        <w:jc w:val="both"/>
        <w:rPr>
          <w:rFonts w:ascii="Times New Roman" w:hAnsi="Times New Roman" w:cs="Times New Roman"/>
          <w:sz w:val="16"/>
          <w:szCs w:val="16"/>
        </w:rPr>
      </w:pPr>
    </w:p>
    <w:p w:rsidR="00DE0EB9" w:rsidRDefault="00DE0EB9" w:rsidP="00911FB9">
      <w:pPr>
        <w:autoSpaceDE w:val="0"/>
        <w:autoSpaceDN w:val="0"/>
        <w:adjustRightInd w:val="0"/>
        <w:spacing w:line="360" w:lineRule="auto"/>
        <w:jc w:val="both"/>
        <w:rPr>
          <w:rFonts w:ascii="Times New Roman" w:hAnsi="Times New Roman" w:cs="Times New Roman"/>
          <w:sz w:val="16"/>
          <w:szCs w:val="16"/>
        </w:rPr>
      </w:pPr>
    </w:p>
    <w:p w:rsidR="00DE0EB9" w:rsidRDefault="00DE0EB9" w:rsidP="00911FB9">
      <w:pPr>
        <w:autoSpaceDE w:val="0"/>
        <w:autoSpaceDN w:val="0"/>
        <w:adjustRightInd w:val="0"/>
        <w:spacing w:line="360" w:lineRule="auto"/>
        <w:jc w:val="both"/>
        <w:rPr>
          <w:rFonts w:ascii="Times New Roman" w:hAnsi="Times New Roman" w:cs="Times New Roman"/>
          <w:sz w:val="16"/>
          <w:szCs w:val="16"/>
        </w:rPr>
      </w:pPr>
    </w:p>
    <w:p w:rsidR="00DE0EB9" w:rsidRDefault="00DE0EB9" w:rsidP="00911FB9">
      <w:pPr>
        <w:autoSpaceDE w:val="0"/>
        <w:autoSpaceDN w:val="0"/>
        <w:adjustRightInd w:val="0"/>
        <w:spacing w:line="360" w:lineRule="auto"/>
        <w:jc w:val="both"/>
        <w:rPr>
          <w:rFonts w:ascii="Times New Roman" w:hAnsi="Times New Roman" w:cs="Times New Roman"/>
          <w:sz w:val="16"/>
          <w:szCs w:val="16"/>
        </w:rPr>
      </w:pPr>
    </w:p>
    <w:p w:rsidR="00DE0EB9" w:rsidRDefault="00DE0EB9" w:rsidP="00911FB9">
      <w:pPr>
        <w:autoSpaceDE w:val="0"/>
        <w:autoSpaceDN w:val="0"/>
        <w:adjustRightInd w:val="0"/>
        <w:spacing w:line="360" w:lineRule="auto"/>
        <w:jc w:val="both"/>
        <w:rPr>
          <w:rFonts w:ascii="Times New Roman" w:hAnsi="Times New Roman" w:cs="Times New Roman"/>
          <w:sz w:val="16"/>
          <w:szCs w:val="16"/>
        </w:rPr>
      </w:pPr>
    </w:p>
    <w:p w:rsidR="00DE0EB9" w:rsidRDefault="00DE0EB9" w:rsidP="00911FB9">
      <w:pPr>
        <w:autoSpaceDE w:val="0"/>
        <w:autoSpaceDN w:val="0"/>
        <w:adjustRightInd w:val="0"/>
        <w:spacing w:line="360" w:lineRule="auto"/>
        <w:jc w:val="both"/>
        <w:rPr>
          <w:rFonts w:ascii="Times New Roman" w:hAnsi="Times New Roman" w:cs="Times New Roman"/>
          <w:sz w:val="16"/>
          <w:szCs w:val="16"/>
        </w:rPr>
      </w:pPr>
    </w:p>
    <w:p w:rsidR="00DE0EB9" w:rsidRDefault="00DE0EB9" w:rsidP="00911FB9">
      <w:pPr>
        <w:autoSpaceDE w:val="0"/>
        <w:autoSpaceDN w:val="0"/>
        <w:adjustRightInd w:val="0"/>
        <w:spacing w:line="360" w:lineRule="auto"/>
        <w:jc w:val="both"/>
        <w:rPr>
          <w:rFonts w:ascii="Times New Roman" w:hAnsi="Times New Roman" w:cs="Times New Roman"/>
          <w:sz w:val="16"/>
          <w:szCs w:val="16"/>
        </w:rPr>
      </w:pPr>
    </w:p>
    <w:p w:rsidR="00DE0EB9" w:rsidRDefault="00DE0EB9" w:rsidP="00911FB9">
      <w:pPr>
        <w:autoSpaceDE w:val="0"/>
        <w:autoSpaceDN w:val="0"/>
        <w:adjustRightInd w:val="0"/>
        <w:spacing w:line="360" w:lineRule="auto"/>
        <w:jc w:val="both"/>
        <w:rPr>
          <w:rFonts w:ascii="Times New Roman" w:hAnsi="Times New Roman" w:cs="Times New Roman"/>
          <w:sz w:val="16"/>
          <w:szCs w:val="16"/>
        </w:rPr>
      </w:pPr>
    </w:p>
    <w:p w:rsidR="00DE0EB9" w:rsidRDefault="00DE0EB9" w:rsidP="00911FB9">
      <w:pPr>
        <w:autoSpaceDE w:val="0"/>
        <w:autoSpaceDN w:val="0"/>
        <w:adjustRightInd w:val="0"/>
        <w:spacing w:line="360" w:lineRule="auto"/>
        <w:jc w:val="both"/>
        <w:rPr>
          <w:rFonts w:ascii="Times New Roman" w:hAnsi="Times New Roman" w:cs="Times New Roman"/>
          <w:sz w:val="16"/>
          <w:szCs w:val="16"/>
        </w:rPr>
      </w:pPr>
    </w:p>
    <w:p w:rsidR="00DE0EB9" w:rsidRDefault="00DE0EB9" w:rsidP="00911FB9">
      <w:pPr>
        <w:autoSpaceDE w:val="0"/>
        <w:autoSpaceDN w:val="0"/>
        <w:adjustRightInd w:val="0"/>
        <w:spacing w:line="360" w:lineRule="auto"/>
        <w:jc w:val="both"/>
        <w:rPr>
          <w:rFonts w:ascii="Times New Roman" w:hAnsi="Times New Roman" w:cs="Times New Roman"/>
          <w:sz w:val="16"/>
          <w:szCs w:val="16"/>
        </w:rPr>
      </w:pPr>
    </w:p>
    <w:p w:rsidR="00DE0EB9" w:rsidRDefault="00DE0EB9" w:rsidP="00911FB9">
      <w:pPr>
        <w:autoSpaceDE w:val="0"/>
        <w:autoSpaceDN w:val="0"/>
        <w:adjustRightInd w:val="0"/>
        <w:spacing w:line="360" w:lineRule="auto"/>
        <w:jc w:val="both"/>
        <w:rPr>
          <w:rFonts w:ascii="Times New Roman" w:hAnsi="Times New Roman" w:cs="Times New Roman"/>
          <w:sz w:val="16"/>
          <w:szCs w:val="16"/>
        </w:rPr>
      </w:pPr>
    </w:p>
    <w:p w:rsidR="00DE0EB9" w:rsidRDefault="00DE0EB9" w:rsidP="00911FB9">
      <w:pPr>
        <w:autoSpaceDE w:val="0"/>
        <w:autoSpaceDN w:val="0"/>
        <w:adjustRightInd w:val="0"/>
        <w:spacing w:line="360" w:lineRule="auto"/>
        <w:jc w:val="both"/>
        <w:rPr>
          <w:rFonts w:ascii="Times New Roman" w:hAnsi="Times New Roman" w:cs="Times New Roman"/>
          <w:sz w:val="16"/>
          <w:szCs w:val="16"/>
        </w:rPr>
      </w:pPr>
    </w:p>
    <w:p w:rsidR="00DE0EB9" w:rsidRDefault="00DE0EB9" w:rsidP="00911FB9">
      <w:pPr>
        <w:autoSpaceDE w:val="0"/>
        <w:autoSpaceDN w:val="0"/>
        <w:adjustRightInd w:val="0"/>
        <w:spacing w:line="360" w:lineRule="auto"/>
        <w:jc w:val="both"/>
        <w:rPr>
          <w:rFonts w:ascii="Times New Roman" w:hAnsi="Times New Roman" w:cs="Times New Roman"/>
          <w:sz w:val="16"/>
          <w:szCs w:val="16"/>
        </w:rPr>
      </w:pPr>
    </w:p>
    <w:p w:rsidR="00DE0EB9" w:rsidRDefault="00DE0EB9" w:rsidP="00911FB9">
      <w:pPr>
        <w:autoSpaceDE w:val="0"/>
        <w:autoSpaceDN w:val="0"/>
        <w:adjustRightInd w:val="0"/>
        <w:spacing w:line="360" w:lineRule="auto"/>
        <w:jc w:val="both"/>
        <w:rPr>
          <w:rFonts w:ascii="Times New Roman" w:hAnsi="Times New Roman" w:cs="Times New Roman"/>
          <w:sz w:val="16"/>
          <w:szCs w:val="16"/>
        </w:rPr>
      </w:pPr>
    </w:p>
    <w:p w:rsidR="00DE0EB9" w:rsidRDefault="00DE0EB9" w:rsidP="00911FB9">
      <w:pPr>
        <w:autoSpaceDE w:val="0"/>
        <w:autoSpaceDN w:val="0"/>
        <w:adjustRightInd w:val="0"/>
        <w:spacing w:line="360" w:lineRule="auto"/>
        <w:jc w:val="both"/>
        <w:rPr>
          <w:rFonts w:ascii="Times New Roman" w:hAnsi="Times New Roman" w:cs="Times New Roman"/>
          <w:sz w:val="16"/>
          <w:szCs w:val="16"/>
        </w:rPr>
      </w:pPr>
    </w:p>
    <w:p w:rsidR="00DE0EB9" w:rsidRDefault="00DE0EB9" w:rsidP="00911FB9">
      <w:pPr>
        <w:autoSpaceDE w:val="0"/>
        <w:autoSpaceDN w:val="0"/>
        <w:adjustRightInd w:val="0"/>
        <w:spacing w:line="360" w:lineRule="auto"/>
        <w:jc w:val="both"/>
        <w:rPr>
          <w:rFonts w:ascii="Times New Roman" w:hAnsi="Times New Roman" w:cs="Times New Roman"/>
          <w:sz w:val="16"/>
          <w:szCs w:val="16"/>
        </w:rPr>
      </w:pPr>
    </w:p>
    <w:p w:rsidR="00DE0EB9" w:rsidRDefault="00DE0EB9" w:rsidP="00911FB9">
      <w:pPr>
        <w:autoSpaceDE w:val="0"/>
        <w:autoSpaceDN w:val="0"/>
        <w:adjustRightInd w:val="0"/>
        <w:spacing w:line="360" w:lineRule="auto"/>
        <w:jc w:val="both"/>
        <w:rPr>
          <w:rFonts w:ascii="Times New Roman" w:hAnsi="Times New Roman" w:cs="Times New Roman"/>
          <w:sz w:val="16"/>
          <w:szCs w:val="16"/>
        </w:rPr>
      </w:pPr>
    </w:p>
    <w:p w:rsidR="00DE0EB9" w:rsidRDefault="00DE0EB9" w:rsidP="00911FB9">
      <w:pPr>
        <w:autoSpaceDE w:val="0"/>
        <w:autoSpaceDN w:val="0"/>
        <w:adjustRightInd w:val="0"/>
        <w:spacing w:line="360" w:lineRule="auto"/>
        <w:jc w:val="both"/>
        <w:rPr>
          <w:rFonts w:ascii="Times New Roman" w:hAnsi="Times New Roman" w:cs="Times New Roman"/>
          <w:sz w:val="16"/>
          <w:szCs w:val="16"/>
        </w:rPr>
      </w:pPr>
    </w:p>
    <w:p w:rsidR="00DE0EB9" w:rsidRDefault="00DE0EB9" w:rsidP="00911FB9">
      <w:pPr>
        <w:autoSpaceDE w:val="0"/>
        <w:autoSpaceDN w:val="0"/>
        <w:adjustRightInd w:val="0"/>
        <w:spacing w:line="360" w:lineRule="auto"/>
        <w:jc w:val="both"/>
        <w:rPr>
          <w:rFonts w:ascii="Times New Roman" w:hAnsi="Times New Roman" w:cs="Times New Roman"/>
          <w:sz w:val="16"/>
          <w:szCs w:val="16"/>
        </w:rPr>
      </w:pPr>
    </w:p>
    <w:p w:rsidR="00DE0EB9" w:rsidRDefault="00DE0EB9" w:rsidP="00911FB9">
      <w:pPr>
        <w:autoSpaceDE w:val="0"/>
        <w:autoSpaceDN w:val="0"/>
        <w:adjustRightInd w:val="0"/>
        <w:spacing w:line="360" w:lineRule="auto"/>
        <w:jc w:val="both"/>
        <w:rPr>
          <w:rFonts w:ascii="Times New Roman" w:hAnsi="Times New Roman" w:cs="Times New Roman"/>
          <w:sz w:val="16"/>
          <w:szCs w:val="16"/>
        </w:rPr>
      </w:pPr>
    </w:p>
    <w:p w:rsidR="00DE0EB9" w:rsidRDefault="00DE0EB9" w:rsidP="00911FB9">
      <w:pPr>
        <w:autoSpaceDE w:val="0"/>
        <w:autoSpaceDN w:val="0"/>
        <w:adjustRightInd w:val="0"/>
        <w:spacing w:line="360" w:lineRule="auto"/>
        <w:jc w:val="both"/>
        <w:rPr>
          <w:rFonts w:ascii="Times New Roman" w:hAnsi="Times New Roman" w:cs="Times New Roman"/>
          <w:sz w:val="16"/>
          <w:szCs w:val="16"/>
        </w:rPr>
      </w:pPr>
    </w:p>
    <w:p w:rsidR="00DE0EB9" w:rsidRDefault="00DE0EB9" w:rsidP="00911FB9">
      <w:pPr>
        <w:autoSpaceDE w:val="0"/>
        <w:autoSpaceDN w:val="0"/>
        <w:adjustRightInd w:val="0"/>
        <w:spacing w:line="360" w:lineRule="auto"/>
        <w:jc w:val="both"/>
        <w:rPr>
          <w:rFonts w:ascii="Times New Roman" w:hAnsi="Times New Roman" w:cs="Times New Roman"/>
          <w:sz w:val="16"/>
          <w:szCs w:val="16"/>
        </w:rPr>
      </w:pPr>
    </w:p>
    <w:p w:rsidR="00DE0EB9" w:rsidRDefault="00DE0EB9" w:rsidP="00911FB9">
      <w:pPr>
        <w:autoSpaceDE w:val="0"/>
        <w:autoSpaceDN w:val="0"/>
        <w:adjustRightInd w:val="0"/>
        <w:spacing w:line="360" w:lineRule="auto"/>
        <w:jc w:val="both"/>
        <w:rPr>
          <w:rFonts w:ascii="Times New Roman" w:hAnsi="Times New Roman" w:cs="Times New Roman"/>
          <w:sz w:val="16"/>
          <w:szCs w:val="16"/>
        </w:rPr>
      </w:pPr>
    </w:p>
    <w:p w:rsidR="00DE0EB9" w:rsidRDefault="00DE0EB9" w:rsidP="00911FB9">
      <w:pPr>
        <w:autoSpaceDE w:val="0"/>
        <w:autoSpaceDN w:val="0"/>
        <w:adjustRightInd w:val="0"/>
        <w:spacing w:line="360" w:lineRule="auto"/>
        <w:jc w:val="both"/>
        <w:rPr>
          <w:rFonts w:ascii="Times New Roman" w:hAnsi="Times New Roman" w:cs="Times New Roman"/>
          <w:sz w:val="16"/>
          <w:szCs w:val="16"/>
        </w:rPr>
      </w:pPr>
    </w:p>
    <w:p w:rsidR="00DE0EB9" w:rsidRDefault="00DE0EB9" w:rsidP="00911FB9">
      <w:pPr>
        <w:autoSpaceDE w:val="0"/>
        <w:autoSpaceDN w:val="0"/>
        <w:adjustRightInd w:val="0"/>
        <w:spacing w:line="360" w:lineRule="auto"/>
        <w:jc w:val="both"/>
        <w:rPr>
          <w:rFonts w:ascii="Times New Roman" w:hAnsi="Times New Roman" w:cs="Times New Roman"/>
          <w:sz w:val="16"/>
          <w:szCs w:val="16"/>
        </w:rPr>
      </w:pPr>
    </w:p>
    <w:p w:rsidR="00DE0EB9" w:rsidRPr="001C469F" w:rsidRDefault="001C469F" w:rsidP="001C469F">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3. </w:t>
      </w:r>
      <w:r w:rsidR="00DE0EB9" w:rsidRPr="001C469F">
        <w:rPr>
          <w:rFonts w:ascii="Times New Roman" w:eastAsia="Times New Roman" w:hAnsi="Times New Roman" w:cs="Times New Roman"/>
          <w:b/>
          <w:sz w:val="32"/>
          <w:szCs w:val="32"/>
        </w:rPr>
        <w:t>PHASES OF THE PROJECT</w:t>
      </w:r>
    </w:p>
    <w:p w:rsidR="00DE0EB9" w:rsidRPr="00DE0EB9" w:rsidRDefault="00DE0EB9" w:rsidP="00DE0EB9">
      <w:pPr>
        <w:rPr>
          <w:rFonts w:ascii="Times New Roman" w:eastAsia="Times New Roman" w:hAnsi="Times New Roman" w:cs="Times New Roman"/>
          <w:b/>
          <w:sz w:val="32"/>
          <w:szCs w:val="32"/>
        </w:rPr>
      </w:pPr>
    </w:p>
    <w:p w:rsidR="00DE0EB9" w:rsidRDefault="00DE0EB9" w:rsidP="001C469F">
      <w:pPr>
        <w:numPr>
          <w:ilvl w:val="0"/>
          <w:numId w:val="9"/>
        </w:numPr>
        <w:spacing w:before="120" w:after="120" w:line="360" w:lineRule="auto"/>
        <w:contextualSpacing/>
        <w:jc w:val="both"/>
        <w:rPr>
          <w:rFonts w:ascii="Times New Roman" w:eastAsia="Times New Roman" w:hAnsi="Times New Roman" w:cs="Times New Roman"/>
          <w:sz w:val="24"/>
          <w:szCs w:val="24"/>
          <w:lang w:val="en-IN"/>
        </w:rPr>
      </w:pPr>
      <w:r w:rsidRPr="00DE0EB9">
        <w:rPr>
          <w:rFonts w:ascii="Times New Roman" w:eastAsia="Times New Roman" w:hAnsi="Times New Roman" w:cs="Times New Roman"/>
          <w:sz w:val="24"/>
          <w:szCs w:val="24"/>
          <w:lang w:val="en-IN"/>
        </w:rPr>
        <w:t>Acid test experiments on various vegetable oils.</w:t>
      </w:r>
    </w:p>
    <w:p w:rsidR="00C53A34" w:rsidRPr="00DE0EB9" w:rsidRDefault="00C53A34" w:rsidP="001C469F">
      <w:pPr>
        <w:numPr>
          <w:ilvl w:val="0"/>
          <w:numId w:val="9"/>
        </w:numPr>
        <w:spacing w:before="120" w:after="120" w:line="360" w:lineRule="auto"/>
        <w:contextualSpacing/>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Analysis of rice bran oil (GC-MS Test).</w:t>
      </w:r>
    </w:p>
    <w:p w:rsidR="00DE0EB9" w:rsidRPr="00DE0EB9" w:rsidRDefault="00DE0EB9" w:rsidP="001C469F">
      <w:pPr>
        <w:numPr>
          <w:ilvl w:val="0"/>
          <w:numId w:val="9"/>
        </w:numPr>
        <w:spacing w:before="120" w:after="120" w:line="360" w:lineRule="auto"/>
        <w:contextualSpacing/>
        <w:jc w:val="both"/>
        <w:rPr>
          <w:rFonts w:ascii="Times New Roman" w:eastAsia="Times New Roman" w:hAnsi="Times New Roman" w:cs="Times New Roman"/>
          <w:sz w:val="24"/>
          <w:szCs w:val="24"/>
          <w:lang w:val="en-IN"/>
        </w:rPr>
      </w:pPr>
      <w:r w:rsidRPr="00DE0EB9">
        <w:rPr>
          <w:rFonts w:ascii="Times New Roman" w:eastAsia="Times New Roman" w:hAnsi="Times New Roman" w:cs="Times New Roman"/>
          <w:sz w:val="24"/>
          <w:szCs w:val="24"/>
        </w:rPr>
        <w:t>Synthesis of biodiesel from rice bran oil.</w:t>
      </w:r>
    </w:p>
    <w:p w:rsidR="00DE0EB9" w:rsidRPr="00DE0EB9" w:rsidRDefault="00DE0EB9" w:rsidP="001C469F">
      <w:pPr>
        <w:numPr>
          <w:ilvl w:val="0"/>
          <w:numId w:val="9"/>
        </w:numPr>
        <w:spacing w:before="120" w:after="120" w:line="360" w:lineRule="auto"/>
        <w:contextualSpacing/>
        <w:jc w:val="both"/>
        <w:rPr>
          <w:rFonts w:ascii="Times New Roman" w:eastAsia="Times New Roman" w:hAnsi="Times New Roman" w:cs="Times New Roman"/>
          <w:sz w:val="24"/>
          <w:szCs w:val="24"/>
          <w:lang w:val="en-IN"/>
        </w:rPr>
      </w:pPr>
      <w:r w:rsidRPr="00DE0EB9">
        <w:rPr>
          <w:rFonts w:ascii="Times New Roman" w:eastAsia="Times New Roman" w:hAnsi="Times New Roman" w:cs="Times New Roman"/>
          <w:sz w:val="24"/>
          <w:szCs w:val="24"/>
          <w:lang w:val="en-IN"/>
        </w:rPr>
        <w:t>Experimental optimization of catalyst concentration for maximum yield.</w:t>
      </w:r>
    </w:p>
    <w:p w:rsidR="00DE0EB9" w:rsidRPr="00DE0EB9" w:rsidRDefault="00DE0EB9" w:rsidP="001C469F">
      <w:pPr>
        <w:numPr>
          <w:ilvl w:val="0"/>
          <w:numId w:val="9"/>
        </w:numPr>
        <w:spacing w:before="120" w:after="120" w:line="360" w:lineRule="auto"/>
        <w:contextualSpacing/>
        <w:jc w:val="both"/>
        <w:rPr>
          <w:rFonts w:ascii="Times New Roman" w:eastAsia="Times New Roman" w:hAnsi="Times New Roman" w:cs="Times New Roman"/>
          <w:sz w:val="24"/>
          <w:szCs w:val="24"/>
          <w:lang w:val="en-IN"/>
        </w:rPr>
      </w:pPr>
      <w:r w:rsidRPr="00DE0EB9">
        <w:rPr>
          <w:rFonts w:ascii="Times New Roman" w:eastAsia="Times New Roman" w:hAnsi="Times New Roman" w:cs="Times New Roman"/>
          <w:sz w:val="24"/>
          <w:szCs w:val="24"/>
        </w:rPr>
        <w:t>Theoretical prediction of biodiesel yield by using “MINITAB 17”.</w:t>
      </w:r>
    </w:p>
    <w:p w:rsidR="00DE0EB9" w:rsidRPr="00DE0EB9" w:rsidRDefault="00C53A34" w:rsidP="001C469F">
      <w:pPr>
        <w:numPr>
          <w:ilvl w:val="0"/>
          <w:numId w:val="9"/>
        </w:numPr>
        <w:spacing w:before="120" w:after="120" w:line="360" w:lineRule="auto"/>
        <w:contextualSpacing/>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Analysis of compounds in</w:t>
      </w:r>
      <w:r w:rsidR="00D507E8">
        <w:rPr>
          <w:rFonts w:ascii="Times New Roman" w:eastAsia="Times New Roman" w:hAnsi="Times New Roman" w:cs="Times New Roman"/>
          <w:sz w:val="24"/>
          <w:szCs w:val="24"/>
          <w:lang w:val="en-IN"/>
        </w:rPr>
        <w:t xml:space="preserve"> synthesised b</w:t>
      </w:r>
      <w:r>
        <w:rPr>
          <w:rFonts w:ascii="Times New Roman" w:eastAsia="Times New Roman" w:hAnsi="Times New Roman" w:cs="Times New Roman"/>
          <w:sz w:val="24"/>
          <w:szCs w:val="24"/>
          <w:lang w:val="en-IN"/>
        </w:rPr>
        <w:t>iodiesel</w:t>
      </w:r>
      <w:r w:rsidRPr="00C53A34">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lang w:val="en-IN"/>
        </w:rPr>
        <w:t>(GC-MS Test).</w:t>
      </w:r>
    </w:p>
    <w:p w:rsidR="00DE0EB9" w:rsidRPr="00DE0EB9" w:rsidRDefault="00DE0EB9" w:rsidP="001C469F">
      <w:pPr>
        <w:numPr>
          <w:ilvl w:val="0"/>
          <w:numId w:val="9"/>
        </w:numPr>
        <w:spacing w:before="120" w:after="120" w:line="360" w:lineRule="auto"/>
        <w:contextualSpacing/>
        <w:jc w:val="both"/>
        <w:rPr>
          <w:rFonts w:ascii="Times New Roman" w:eastAsia="Times New Roman" w:hAnsi="Times New Roman" w:cs="Times New Roman"/>
          <w:sz w:val="24"/>
          <w:szCs w:val="24"/>
          <w:lang w:val="en-IN"/>
        </w:rPr>
      </w:pPr>
      <w:r w:rsidRPr="00DE0EB9">
        <w:rPr>
          <w:rFonts w:ascii="Times New Roman" w:eastAsia="Times New Roman" w:hAnsi="Times New Roman" w:cs="Times New Roman"/>
          <w:sz w:val="24"/>
          <w:szCs w:val="24"/>
          <w:lang w:val="en-IN"/>
        </w:rPr>
        <w:t>Performance analysis on CI engine using diesel, B5, B10, and B20 blends.</w:t>
      </w:r>
    </w:p>
    <w:p w:rsidR="00DE0EB9" w:rsidRPr="00DE0EB9" w:rsidRDefault="00DE0EB9" w:rsidP="00DE0EB9">
      <w:pPr>
        <w:tabs>
          <w:tab w:val="left" w:pos="1792"/>
        </w:tabs>
        <w:rPr>
          <w:rFonts w:ascii="Times New Roman" w:eastAsia="Times New Roman" w:hAnsi="Times New Roman" w:cs="Times New Roman"/>
          <w:sz w:val="28"/>
          <w:szCs w:val="32"/>
          <w:lang w:val="en-IN"/>
        </w:rPr>
      </w:pPr>
      <w:r w:rsidRPr="00DE0EB9">
        <w:rPr>
          <w:rFonts w:ascii="Times New Roman" w:eastAsia="Times New Roman" w:hAnsi="Times New Roman" w:cs="Times New Roman"/>
          <w:sz w:val="28"/>
          <w:szCs w:val="32"/>
          <w:lang w:val="en-IN"/>
        </w:rPr>
        <w:tab/>
      </w:r>
    </w:p>
    <w:p w:rsidR="00DE0EB9" w:rsidRPr="00DE0EB9" w:rsidRDefault="00DE0EB9" w:rsidP="00DE0EB9">
      <w:pPr>
        <w:rPr>
          <w:rFonts w:ascii="Times New Roman" w:eastAsia="Times New Roman" w:hAnsi="Times New Roman" w:cs="Times New Roman"/>
          <w:sz w:val="32"/>
          <w:szCs w:val="32"/>
        </w:rPr>
      </w:pPr>
      <w:r w:rsidRPr="00DE0EB9">
        <w:rPr>
          <w:rFonts w:ascii="Times New Roman" w:eastAsia="Times New Roman" w:hAnsi="Times New Roman" w:cs="Times New Roman"/>
          <w:sz w:val="28"/>
          <w:szCs w:val="32"/>
          <w:lang w:val="en-IN"/>
        </w:rPr>
        <w:t xml:space="preserve">3.1 </w:t>
      </w:r>
      <w:r w:rsidRPr="00DE0EB9">
        <w:rPr>
          <w:rFonts w:ascii="Times New Roman" w:eastAsia="Times New Roman" w:hAnsi="Times New Roman" w:cs="Times New Roman"/>
          <w:sz w:val="28"/>
          <w:szCs w:val="32"/>
        </w:rPr>
        <w:t>ACID TEST EXPERIMENT</w:t>
      </w:r>
    </w:p>
    <w:p w:rsidR="00DE0EB9" w:rsidRPr="00DE0EB9" w:rsidRDefault="00DE0EB9" w:rsidP="00DE0EB9">
      <w:pPr>
        <w:jc w:val="both"/>
        <w:rPr>
          <w:rFonts w:ascii="Times New Roman" w:eastAsia="Times New Roman" w:hAnsi="Times New Roman" w:cs="Times New Roman"/>
          <w:b/>
          <w:sz w:val="28"/>
          <w:szCs w:val="28"/>
        </w:rPr>
      </w:pPr>
    </w:p>
    <w:p w:rsidR="00DE0EB9" w:rsidRPr="00DE0EB9" w:rsidRDefault="00DE0EB9" w:rsidP="00DE0EB9">
      <w:pPr>
        <w:spacing w:after="160" w:line="259" w:lineRule="auto"/>
        <w:jc w:val="both"/>
        <w:rPr>
          <w:rFonts w:ascii="Times New Roman" w:eastAsia="Times New Roman" w:hAnsi="Times New Roman" w:cs="Times New Roman"/>
          <w:sz w:val="24"/>
          <w:szCs w:val="28"/>
        </w:rPr>
      </w:pPr>
      <w:r w:rsidRPr="00DE0EB9">
        <w:rPr>
          <w:rFonts w:ascii="Times New Roman" w:eastAsia="Times New Roman" w:hAnsi="Times New Roman" w:cs="Times New Roman"/>
          <w:sz w:val="24"/>
          <w:szCs w:val="28"/>
        </w:rPr>
        <w:t>Biodiesel syn</w:t>
      </w:r>
      <w:r w:rsidR="00D507E8">
        <w:rPr>
          <w:rFonts w:ascii="Times New Roman" w:eastAsia="Times New Roman" w:hAnsi="Times New Roman" w:cs="Times New Roman"/>
          <w:sz w:val="24"/>
          <w:szCs w:val="28"/>
        </w:rPr>
        <w:t>thesis is possible only if the p</w:t>
      </w:r>
      <w:r w:rsidRPr="00DE0EB9">
        <w:rPr>
          <w:rFonts w:ascii="Times New Roman" w:eastAsia="Times New Roman" w:hAnsi="Times New Roman" w:cs="Times New Roman"/>
          <w:sz w:val="24"/>
          <w:szCs w:val="28"/>
        </w:rPr>
        <w:t>ercentage free fatty acid of oil is less than 3%.</w:t>
      </w:r>
    </w:p>
    <w:p w:rsidR="00DE0EB9" w:rsidRPr="00DE0EB9" w:rsidRDefault="00DE0EB9" w:rsidP="00DE0EB9">
      <w:pPr>
        <w:spacing w:after="160" w:line="259" w:lineRule="auto"/>
        <w:jc w:val="both"/>
        <w:rPr>
          <w:rFonts w:ascii="Times New Roman" w:eastAsia="Times New Roman" w:hAnsi="Times New Roman" w:cs="Times New Roman"/>
          <w:sz w:val="24"/>
          <w:szCs w:val="28"/>
        </w:rPr>
      </w:pPr>
      <w:r w:rsidRPr="00DE0EB9">
        <w:rPr>
          <w:rFonts w:ascii="Times New Roman" w:eastAsia="Times New Roman" w:hAnsi="Times New Roman" w:cs="Times New Roman"/>
          <w:sz w:val="24"/>
          <w:szCs w:val="28"/>
        </w:rPr>
        <w:t>Percentage free fatty acid = 0.5*(acid value).</w:t>
      </w:r>
    </w:p>
    <w:p w:rsidR="00DE0EB9" w:rsidRPr="00DE0EB9" w:rsidRDefault="00DE0EB9" w:rsidP="00DE0EB9">
      <w:pPr>
        <w:spacing w:after="160" w:line="259" w:lineRule="auto"/>
        <w:ind w:left="360"/>
        <w:jc w:val="both"/>
        <w:rPr>
          <w:rFonts w:ascii="Times New Roman" w:eastAsia="Times New Roman" w:hAnsi="Times New Roman" w:cs="Times New Roman"/>
          <w:sz w:val="18"/>
          <w:szCs w:val="24"/>
        </w:rPr>
      </w:pPr>
    </w:p>
    <w:p w:rsidR="00DE0EB9" w:rsidRPr="00DE0EB9" w:rsidRDefault="00DE0EB9" w:rsidP="00DE0EB9">
      <w:pPr>
        <w:spacing w:after="160" w:line="259" w:lineRule="auto"/>
        <w:jc w:val="both"/>
        <w:rPr>
          <w:rFonts w:ascii="Times New Roman" w:eastAsia="Times New Roman" w:hAnsi="Times New Roman" w:cs="Times New Roman"/>
          <w:sz w:val="28"/>
          <w:szCs w:val="28"/>
        </w:rPr>
      </w:pPr>
      <w:r w:rsidRPr="00DE0EB9">
        <w:rPr>
          <w:rFonts w:ascii="Times New Roman" w:eastAsia="Times New Roman" w:hAnsi="Times New Roman" w:cs="Times New Roman"/>
          <w:sz w:val="28"/>
          <w:szCs w:val="28"/>
        </w:rPr>
        <w:t>PROCEDURE FOR ACID TEST</w:t>
      </w:r>
    </w:p>
    <w:p w:rsidR="00DE0EB9" w:rsidRPr="00DE0EB9" w:rsidRDefault="00DE0EB9" w:rsidP="00DE0EB9">
      <w:pPr>
        <w:numPr>
          <w:ilvl w:val="0"/>
          <w:numId w:val="6"/>
        </w:numPr>
        <w:spacing w:after="160" w:line="360" w:lineRule="auto"/>
        <w:contextualSpacing/>
        <w:jc w:val="both"/>
        <w:rPr>
          <w:rFonts w:ascii="Times New Roman" w:eastAsia="Times New Roman" w:hAnsi="Times New Roman" w:cs="Times New Roman"/>
          <w:sz w:val="24"/>
          <w:szCs w:val="24"/>
        </w:rPr>
      </w:pPr>
      <w:r w:rsidRPr="00DE0EB9">
        <w:rPr>
          <w:rFonts w:ascii="Times New Roman" w:eastAsia="Times New Roman" w:hAnsi="Times New Roman" w:cs="Times New Roman"/>
          <w:sz w:val="24"/>
          <w:szCs w:val="24"/>
        </w:rPr>
        <w:t>Take two beakers.</w:t>
      </w:r>
    </w:p>
    <w:p w:rsidR="00DE0EB9" w:rsidRPr="00DE0EB9" w:rsidRDefault="00DE0EB9" w:rsidP="00DE0EB9">
      <w:pPr>
        <w:numPr>
          <w:ilvl w:val="0"/>
          <w:numId w:val="6"/>
        </w:numPr>
        <w:spacing w:after="160" w:line="360" w:lineRule="auto"/>
        <w:contextualSpacing/>
        <w:jc w:val="both"/>
        <w:rPr>
          <w:rFonts w:ascii="Times New Roman" w:eastAsia="Times New Roman" w:hAnsi="Times New Roman" w:cs="Times New Roman"/>
          <w:sz w:val="24"/>
          <w:szCs w:val="24"/>
        </w:rPr>
      </w:pPr>
      <w:r w:rsidRPr="00DE0EB9">
        <w:rPr>
          <w:rFonts w:ascii="Times New Roman" w:eastAsia="Times New Roman" w:hAnsi="Times New Roman" w:cs="Times New Roman"/>
          <w:sz w:val="24"/>
          <w:szCs w:val="24"/>
        </w:rPr>
        <w:t>Fill each beaker with 125ml of solvent. (Solvent is 50% of Isopropanol and 50% of Toluene).</w:t>
      </w:r>
    </w:p>
    <w:p w:rsidR="00DE0EB9" w:rsidRPr="00DE0EB9" w:rsidRDefault="00DE0EB9" w:rsidP="00DE0EB9">
      <w:pPr>
        <w:numPr>
          <w:ilvl w:val="0"/>
          <w:numId w:val="6"/>
        </w:numPr>
        <w:spacing w:after="160" w:line="360" w:lineRule="auto"/>
        <w:contextualSpacing/>
        <w:jc w:val="both"/>
        <w:rPr>
          <w:rFonts w:ascii="Times New Roman" w:eastAsia="Times New Roman" w:hAnsi="Times New Roman" w:cs="Times New Roman"/>
          <w:sz w:val="24"/>
          <w:szCs w:val="24"/>
        </w:rPr>
      </w:pPr>
      <w:r w:rsidRPr="00DE0EB9">
        <w:rPr>
          <w:rFonts w:ascii="Times New Roman" w:eastAsia="Times New Roman" w:hAnsi="Times New Roman" w:cs="Times New Roman"/>
          <w:sz w:val="24"/>
          <w:szCs w:val="24"/>
        </w:rPr>
        <w:t>Add 5g of oil to one of the beakers.</w:t>
      </w:r>
    </w:p>
    <w:p w:rsidR="00DE0EB9" w:rsidRPr="00DE0EB9" w:rsidRDefault="00DE0EB9" w:rsidP="00DE0EB9">
      <w:pPr>
        <w:numPr>
          <w:ilvl w:val="0"/>
          <w:numId w:val="6"/>
        </w:numPr>
        <w:spacing w:after="160" w:line="360" w:lineRule="auto"/>
        <w:contextualSpacing/>
        <w:jc w:val="both"/>
        <w:rPr>
          <w:rFonts w:ascii="Times New Roman" w:eastAsia="Times New Roman" w:hAnsi="Times New Roman" w:cs="Times New Roman"/>
          <w:sz w:val="24"/>
          <w:szCs w:val="24"/>
        </w:rPr>
      </w:pPr>
      <w:r w:rsidRPr="00DE0EB9">
        <w:rPr>
          <w:rFonts w:ascii="Times New Roman" w:eastAsia="Times New Roman" w:hAnsi="Times New Roman" w:cs="Times New Roman"/>
          <w:sz w:val="24"/>
          <w:szCs w:val="24"/>
        </w:rPr>
        <w:t>Add 2ml of phenolphthalein indicator to both beakers.</w:t>
      </w:r>
    </w:p>
    <w:p w:rsidR="00DE0EB9" w:rsidRPr="00DE0EB9" w:rsidRDefault="00DE0EB9" w:rsidP="00DE0EB9">
      <w:pPr>
        <w:numPr>
          <w:ilvl w:val="0"/>
          <w:numId w:val="6"/>
        </w:numPr>
        <w:spacing w:after="160" w:line="360" w:lineRule="auto"/>
        <w:contextualSpacing/>
        <w:jc w:val="both"/>
        <w:rPr>
          <w:rFonts w:ascii="Times New Roman" w:eastAsia="Times New Roman" w:hAnsi="Times New Roman" w:cs="Times New Roman"/>
          <w:sz w:val="24"/>
          <w:szCs w:val="24"/>
        </w:rPr>
      </w:pPr>
      <w:r w:rsidRPr="00DE0EB9">
        <w:rPr>
          <w:rFonts w:ascii="Times New Roman" w:eastAsia="Times New Roman" w:hAnsi="Times New Roman" w:cs="Times New Roman"/>
          <w:sz w:val="24"/>
          <w:szCs w:val="24"/>
        </w:rPr>
        <w:t>The solution without oil is blank solution.</w:t>
      </w:r>
    </w:p>
    <w:p w:rsidR="00DE0EB9" w:rsidRPr="00DE0EB9" w:rsidRDefault="00DE0EB9" w:rsidP="00DE0EB9">
      <w:pPr>
        <w:numPr>
          <w:ilvl w:val="0"/>
          <w:numId w:val="6"/>
        </w:numPr>
        <w:spacing w:after="160" w:line="360" w:lineRule="auto"/>
        <w:contextualSpacing/>
        <w:jc w:val="both"/>
        <w:rPr>
          <w:rFonts w:ascii="Times New Roman" w:eastAsia="Times New Roman" w:hAnsi="Times New Roman" w:cs="Times New Roman"/>
          <w:sz w:val="24"/>
          <w:szCs w:val="24"/>
        </w:rPr>
      </w:pPr>
      <w:proofErr w:type="gramStart"/>
      <w:r w:rsidRPr="00DE0EB9">
        <w:rPr>
          <w:rFonts w:ascii="Times New Roman" w:eastAsia="Times New Roman" w:hAnsi="Times New Roman" w:cs="Times New Roman"/>
          <w:sz w:val="24"/>
          <w:szCs w:val="24"/>
        </w:rPr>
        <w:t>Titrate</w:t>
      </w:r>
      <w:proofErr w:type="gramEnd"/>
      <w:r w:rsidRPr="00DE0EB9">
        <w:rPr>
          <w:rFonts w:ascii="Times New Roman" w:eastAsia="Times New Roman" w:hAnsi="Times New Roman" w:cs="Times New Roman"/>
          <w:sz w:val="24"/>
          <w:szCs w:val="24"/>
        </w:rPr>
        <w:t xml:space="preserve"> both beakers with 0.1N KOH to the appearance of first permanent pink </w:t>
      </w:r>
      <w:proofErr w:type="spellStart"/>
      <w:r w:rsidRPr="00DE0EB9">
        <w:rPr>
          <w:rFonts w:ascii="Times New Roman" w:eastAsia="Times New Roman" w:hAnsi="Times New Roman" w:cs="Times New Roman"/>
          <w:sz w:val="24"/>
          <w:szCs w:val="24"/>
        </w:rPr>
        <w:t>colour</w:t>
      </w:r>
      <w:proofErr w:type="spellEnd"/>
      <w:r w:rsidRPr="00DE0EB9">
        <w:rPr>
          <w:rFonts w:ascii="Times New Roman" w:eastAsia="Times New Roman" w:hAnsi="Times New Roman" w:cs="Times New Roman"/>
          <w:sz w:val="24"/>
          <w:szCs w:val="24"/>
        </w:rPr>
        <w:t>.</w:t>
      </w:r>
    </w:p>
    <w:p w:rsidR="00DE0EB9" w:rsidRPr="00DE0EB9" w:rsidRDefault="00DE0EB9" w:rsidP="00DE0EB9">
      <w:pPr>
        <w:spacing w:after="160" w:line="360" w:lineRule="auto"/>
        <w:ind w:left="720"/>
        <w:contextualSpacing/>
        <w:jc w:val="both"/>
        <w:rPr>
          <w:rFonts w:ascii="Times New Roman" w:eastAsia="Times New Roman" w:hAnsi="Times New Roman" w:cs="Times New Roman"/>
          <w:sz w:val="24"/>
          <w:szCs w:val="24"/>
        </w:rPr>
      </w:pPr>
    </w:p>
    <w:p w:rsidR="00DE0EB9" w:rsidRPr="00DE0EB9" w:rsidRDefault="00DE0EB9" w:rsidP="00DE0EB9">
      <w:pPr>
        <w:numPr>
          <w:ilvl w:val="0"/>
          <w:numId w:val="6"/>
        </w:numPr>
        <w:spacing w:after="160" w:line="360" w:lineRule="auto"/>
        <w:contextualSpacing/>
        <w:jc w:val="both"/>
        <w:rPr>
          <w:rFonts w:ascii="Times New Roman" w:eastAsia="Times New Roman" w:hAnsi="Times New Roman" w:cs="Times New Roman"/>
          <w:b/>
          <w:sz w:val="24"/>
          <w:szCs w:val="24"/>
          <w:u w:val="single"/>
        </w:rPr>
      </w:pPr>
      <m:oMath>
        <m:r>
          <m:rPr>
            <m:sty m:val="b"/>
          </m:rPr>
          <w:rPr>
            <w:rFonts w:ascii="Cambria Math" w:eastAsia="Times New Roman" w:hAnsi="Cambria Math" w:cs="Times New Roman"/>
            <w:sz w:val="24"/>
            <w:szCs w:val="24"/>
          </w:rPr>
          <m:t>ACID VALUE</m:t>
        </m:r>
        <m:r>
          <m:rPr>
            <m:sty m:val="bi"/>
          </m:rPr>
          <w:rPr>
            <w:rFonts w:ascii="Cambria Math" w:eastAsia="Times New Roman" w:hAnsi="Cambria Math" w:cs="Times New Roman"/>
            <w:sz w:val="24"/>
            <w:szCs w:val="24"/>
          </w:rPr>
          <m:t>=</m:t>
        </m:r>
        <m:f>
          <m:fPr>
            <m:ctrlPr>
              <w:rPr>
                <w:rFonts w:ascii="Cambria Math" w:eastAsia="Times New Roman" w:hAnsi="Cambria Math" w:cs="Times New Roman"/>
                <w:b/>
                <w:sz w:val="24"/>
                <w:szCs w:val="24"/>
              </w:rPr>
            </m:ctrlPr>
          </m:fPr>
          <m:num>
            <m:d>
              <m:dPr>
                <m:ctrlPr>
                  <w:rPr>
                    <w:rFonts w:ascii="Cambria Math" w:eastAsia="Times New Roman" w:hAnsi="Cambria Math" w:cs="Times New Roman"/>
                    <w:b/>
                    <w:sz w:val="24"/>
                    <w:szCs w:val="24"/>
                  </w:rPr>
                </m:ctrlPr>
              </m:dPr>
              <m:e>
                <m:r>
                  <m:rPr>
                    <m:sty m:val="b"/>
                  </m:rPr>
                  <w:rPr>
                    <w:rFonts w:ascii="Cambria Math" w:eastAsia="Times New Roman" w:hAnsi="Cambria Math" w:cs="Times New Roman"/>
                    <w:sz w:val="24"/>
                    <w:szCs w:val="24"/>
                  </w:rPr>
                  <m:t>A-B</m:t>
                </m:r>
              </m:e>
            </m:d>
            <m:r>
              <m:rPr>
                <m:sty m:val="b"/>
              </m:rPr>
              <w:rPr>
                <w:rFonts w:ascii="Cambria Math" w:eastAsia="Times New Roman" w:hAnsi="Cambria Math" w:cs="Times New Roman"/>
                <w:sz w:val="24"/>
                <w:szCs w:val="24"/>
              </w:rPr>
              <m:t>*N*56.1</m:t>
            </m:r>
          </m:num>
          <m:den>
            <m:r>
              <m:rPr>
                <m:sty m:val="b"/>
              </m:rPr>
              <w:rPr>
                <w:rFonts w:ascii="Cambria Math" w:eastAsia="Times New Roman" w:hAnsi="Cambria Math" w:cs="Times New Roman"/>
                <w:sz w:val="24"/>
                <w:szCs w:val="24"/>
              </w:rPr>
              <m:t>W</m:t>
            </m:r>
          </m:den>
        </m:f>
      </m:oMath>
    </w:p>
    <w:p w:rsidR="00DE0EB9" w:rsidRPr="00DE0EB9" w:rsidRDefault="00DE0EB9" w:rsidP="00DE0EB9">
      <w:pPr>
        <w:spacing w:line="360" w:lineRule="auto"/>
        <w:ind w:left="2160"/>
        <w:jc w:val="both"/>
        <w:rPr>
          <w:rFonts w:ascii="Times New Roman" w:eastAsia="Times New Roman" w:hAnsi="Times New Roman" w:cs="Times New Roman"/>
          <w:b/>
          <w:sz w:val="24"/>
          <w:szCs w:val="24"/>
          <w:u w:val="single"/>
        </w:rPr>
      </w:pPr>
    </w:p>
    <w:p w:rsidR="00DE0EB9" w:rsidRPr="00DE0EB9" w:rsidRDefault="00DE0EB9" w:rsidP="00DE0EB9">
      <w:pPr>
        <w:spacing w:line="360" w:lineRule="auto"/>
        <w:jc w:val="both"/>
        <w:rPr>
          <w:rFonts w:ascii="Times New Roman" w:eastAsia="Times New Roman" w:hAnsi="Times New Roman" w:cs="Times New Roman"/>
          <w:sz w:val="24"/>
          <w:szCs w:val="24"/>
        </w:rPr>
      </w:pPr>
      <w:r w:rsidRPr="00DE0EB9">
        <w:rPr>
          <w:rFonts w:ascii="Times New Roman" w:eastAsia="Times New Roman" w:hAnsi="Times New Roman" w:cs="Times New Roman"/>
          <w:sz w:val="24"/>
          <w:szCs w:val="24"/>
        </w:rPr>
        <w:t xml:space="preserve">Where </w:t>
      </w:r>
    </w:p>
    <w:p w:rsidR="00DE0EB9" w:rsidRPr="00DE0EB9" w:rsidRDefault="00DE0EB9" w:rsidP="00DE0EB9">
      <w:pPr>
        <w:spacing w:line="360" w:lineRule="auto"/>
        <w:jc w:val="both"/>
        <w:rPr>
          <w:rFonts w:ascii="Times New Roman" w:eastAsia="Times New Roman" w:hAnsi="Times New Roman" w:cs="Times New Roman"/>
          <w:sz w:val="24"/>
          <w:szCs w:val="24"/>
        </w:rPr>
      </w:pPr>
      <w:r w:rsidRPr="00DE0EB9">
        <w:rPr>
          <w:rFonts w:ascii="Times New Roman" w:eastAsia="Times New Roman" w:hAnsi="Times New Roman" w:cs="Times New Roman"/>
          <w:sz w:val="24"/>
          <w:szCs w:val="24"/>
        </w:rPr>
        <w:t>A = number of ml of KOH to neutralize sample solution.</w:t>
      </w:r>
    </w:p>
    <w:p w:rsidR="00DE0EB9" w:rsidRPr="00DE0EB9" w:rsidRDefault="00DE0EB9" w:rsidP="00DE0EB9">
      <w:pPr>
        <w:spacing w:line="360" w:lineRule="auto"/>
        <w:jc w:val="both"/>
        <w:rPr>
          <w:rFonts w:ascii="Times New Roman" w:eastAsia="Times New Roman" w:hAnsi="Times New Roman" w:cs="Times New Roman"/>
          <w:sz w:val="24"/>
          <w:szCs w:val="24"/>
        </w:rPr>
      </w:pPr>
      <w:r w:rsidRPr="00DE0EB9">
        <w:rPr>
          <w:rFonts w:ascii="Times New Roman" w:eastAsia="Times New Roman" w:hAnsi="Times New Roman" w:cs="Times New Roman"/>
          <w:sz w:val="24"/>
          <w:szCs w:val="24"/>
        </w:rPr>
        <w:t>B = number of ml of KOH to neutralize blank solution.</w:t>
      </w:r>
      <w:r w:rsidRPr="00DE0EB9">
        <w:rPr>
          <w:rFonts w:ascii="Times New Roman" w:eastAsia="Times New Roman" w:hAnsi="Times New Roman" w:cs="Times New Roman"/>
          <w:sz w:val="24"/>
          <w:szCs w:val="24"/>
        </w:rPr>
        <w:tab/>
      </w:r>
    </w:p>
    <w:p w:rsidR="00DE0EB9" w:rsidRPr="00DE0EB9" w:rsidRDefault="00DE0EB9" w:rsidP="00DE0EB9">
      <w:pPr>
        <w:spacing w:line="360" w:lineRule="auto"/>
        <w:jc w:val="both"/>
        <w:rPr>
          <w:rFonts w:ascii="Times New Roman" w:eastAsia="Times New Roman" w:hAnsi="Times New Roman" w:cs="Times New Roman"/>
          <w:sz w:val="24"/>
          <w:szCs w:val="24"/>
        </w:rPr>
      </w:pPr>
      <w:r w:rsidRPr="00DE0EB9">
        <w:rPr>
          <w:rFonts w:ascii="Times New Roman" w:eastAsia="Times New Roman" w:hAnsi="Times New Roman" w:cs="Times New Roman"/>
          <w:sz w:val="24"/>
          <w:szCs w:val="24"/>
        </w:rPr>
        <w:t>N = normality of KOH solution (0.1 in this case).</w:t>
      </w:r>
    </w:p>
    <w:p w:rsidR="0019494F" w:rsidRDefault="00DE0EB9" w:rsidP="009518A2">
      <w:pPr>
        <w:spacing w:line="360" w:lineRule="auto"/>
        <w:jc w:val="both"/>
        <w:rPr>
          <w:rFonts w:ascii="Times New Roman" w:eastAsia="Times New Roman" w:hAnsi="Times New Roman" w:cs="Times New Roman"/>
          <w:sz w:val="24"/>
          <w:szCs w:val="24"/>
        </w:rPr>
      </w:pPr>
      <w:r w:rsidRPr="00DE0EB9">
        <w:rPr>
          <w:rFonts w:ascii="Times New Roman" w:eastAsia="Times New Roman" w:hAnsi="Times New Roman" w:cs="Times New Roman"/>
          <w:sz w:val="24"/>
          <w:szCs w:val="24"/>
        </w:rPr>
        <w:t>W = weight of sample in grams.</w:t>
      </w:r>
    </w:p>
    <w:p w:rsidR="002D744D" w:rsidRPr="00DE0EB9" w:rsidRDefault="00DE0EB9" w:rsidP="00B93C3E">
      <w:pPr>
        <w:spacing w:after="160" w:line="360" w:lineRule="auto"/>
        <w:ind w:firstLine="720"/>
        <w:jc w:val="both"/>
        <w:rPr>
          <w:rFonts w:ascii="Times New Roman" w:eastAsia="Times New Roman" w:hAnsi="Times New Roman" w:cs="Times New Roman"/>
          <w:sz w:val="24"/>
          <w:szCs w:val="24"/>
        </w:rPr>
      </w:pPr>
      <w:r w:rsidRPr="00DE0EB9">
        <w:rPr>
          <w:rFonts w:ascii="Times New Roman" w:eastAsia="Times New Roman" w:hAnsi="Times New Roman" w:cs="Times New Roman"/>
          <w:sz w:val="24"/>
          <w:szCs w:val="24"/>
        </w:rPr>
        <w:lastRenderedPageBreak/>
        <w:t>We conducted acid test on cashew nut shell oil, rice bran oil, coconut oil and sun flower oil.</w:t>
      </w:r>
    </w:p>
    <w:p w:rsidR="00DE0EB9" w:rsidRDefault="00DE0EB9" w:rsidP="00DE0EB9">
      <w:pPr>
        <w:jc w:val="both"/>
        <w:rPr>
          <w:rFonts w:ascii="Times New Roman" w:eastAsia="Times New Roman" w:hAnsi="Times New Roman" w:cs="Times New Roman"/>
          <w:sz w:val="28"/>
          <w:szCs w:val="28"/>
        </w:rPr>
      </w:pPr>
      <w:r w:rsidRPr="00DE0EB9">
        <w:rPr>
          <w:rFonts w:ascii="Times New Roman" w:eastAsia="Times New Roman" w:hAnsi="Times New Roman" w:cs="Times New Roman"/>
          <w:sz w:val="28"/>
          <w:szCs w:val="28"/>
        </w:rPr>
        <w:t>ACID TEST RESULTS</w:t>
      </w:r>
      <w:r w:rsidR="0019494F">
        <w:rPr>
          <w:rFonts w:ascii="Times New Roman" w:eastAsia="Times New Roman" w:hAnsi="Times New Roman" w:cs="Times New Roman"/>
          <w:sz w:val="28"/>
          <w:szCs w:val="28"/>
        </w:rPr>
        <w:t>:</w:t>
      </w:r>
    </w:p>
    <w:p w:rsidR="0019494F" w:rsidRPr="00DE0EB9" w:rsidRDefault="0019494F" w:rsidP="00DE0EB9">
      <w:pPr>
        <w:jc w:val="both"/>
        <w:rPr>
          <w:rFonts w:ascii="Times New Roman" w:eastAsia="Times New Roman" w:hAnsi="Times New Roman" w:cs="Times New Roman"/>
          <w:sz w:val="28"/>
          <w:szCs w:val="28"/>
        </w:rPr>
      </w:pPr>
    </w:p>
    <w:p w:rsidR="00DE0EB9" w:rsidRDefault="0019494F" w:rsidP="0019494F">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Table 3.1 Acid test result</w:t>
      </w:r>
    </w:p>
    <w:p w:rsidR="00B93C3E" w:rsidRPr="0019494F" w:rsidRDefault="00B93C3E" w:rsidP="0019494F">
      <w:pPr>
        <w:jc w:val="center"/>
        <w:rPr>
          <w:rFonts w:ascii="Times New Roman" w:eastAsia="Times New Roman" w:hAnsi="Times New Roman" w:cs="Times New Roman"/>
          <w:sz w:val="24"/>
          <w:szCs w:val="28"/>
        </w:rPr>
      </w:pPr>
    </w:p>
    <w:p w:rsidR="0019494F" w:rsidRPr="00DE0EB9" w:rsidRDefault="0019494F" w:rsidP="00DE0EB9">
      <w:pPr>
        <w:jc w:val="both"/>
        <w:rPr>
          <w:rFonts w:ascii="Times New Roman" w:eastAsia="Times New Roman" w:hAnsi="Times New Roman" w:cs="Times New Roman"/>
          <w:sz w:val="12"/>
          <w:szCs w:val="28"/>
          <w:u w:val="single"/>
        </w:rPr>
      </w:pPr>
    </w:p>
    <w:tbl>
      <w:tblPr>
        <w:tblStyle w:val="TableGrid1"/>
        <w:tblW w:w="0" w:type="auto"/>
        <w:tblInd w:w="108" w:type="dxa"/>
        <w:tblLook w:val="04A0" w:firstRow="1" w:lastRow="0" w:firstColumn="1" w:lastColumn="0" w:noHBand="0" w:noVBand="1"/>
      </w:tblPr>
      <w:tblGrid>
        <w:gridCol w:w="4680"/>
        <w:gridCol w:w="4680"/>
      </w:tblGrid>
      <w:tr w:rsidR="00DE0EB9" w:rsidRPr="00DE0EB9" w:rsidTr="009518A2">
        <w:tc>
          <w:tcPr>
            <w:tcW w:w="4680" w:type="dxa"/>
          </w:tcPr>
          <w:p w:rsidR="00DE0EB9" w:rsidRPr="00DE0EB9" w:rsidRDefault="00DE0EB9" w:rsidP="00DE0EB9">
            <w:pPr>
              <w:spacing w:line="360" w:lineRule="auto"/>
              <w:jc w:val="center"/>
              <w:rPr>
                <w:rFonts w:ascii="Times New Roman" w:eastAsia="Calibri" w:hAnsi="Times New Roman" w:cs="Times New Roman"/>
                <w:sz w:val="24"/>
                <w:szCs w:val="24"/>
              </w:rPr>
            </w:pPr>
            <w:r w:rsidRPr="00DE0EB9">
              <w:rPr>
                <w:rFonts w:ascii="Times New Roman" w:eastAsia="Calibri" w:hAnsi="Times New Roman" w:cs="Times New Roman"/>
                <w:sz w:val="24"/>
                <w:szCs w:val="24"/>
              </w:rPr>
              <w:t>OIL</w:t>
            </w:r>
          </w:p>
        </w:tc>
        <w:tc>
          <w:tcPr>
            <w:tcW w:w="4680" w:type="dxa"/>
          </w:tcPr>
          <w:p w:rsidR="00DE0EB9" w:rsidRPr="00DE0EB9" w:rsidRDefault="00DE0EB9" w:rsidP="00DE0EB9">
            <w:pPr>
              <w:spacing w:line="360" w:lineRule="auto"/>
              <w:jc w:val="center"/>
              <w:rPr>
                <w:rFonts w:ascii="Times New Roman" w:eastAsia="Calibri" w:hAnsi="Times New Roman" w:cs="Times New Roman"/>
                <w:sz w:val="24"/>
                <w:szCs w:val="24"/>
              </w:rPr>
            </w:pPr>
            <w:r w:rsidRPr="00DE0EB9">
              <w:rPr>
                <w:rFonts w:ascii="Times New Roman" w:eastAsia="Calibri" w:hAnsi="Times New Roman" w:cs="Times New Roman"/>
                <w:sz w:val="24"/>
                <w:szCs w:val="24"/>
              </w:rPr>
              <w:t>%FFA</w:t>
            </w:r>
          </w:p>
        </w:tc>
      </w:tr>
      <w:tr w:rsidR="00DE0EB9" w:rsidRPr="00DE0EB9" w:rsidTr="009518A2">
        <w:tc>
          <w:tcPr>
            <w:tcW w:w="4680" w:type="dxa"/>
          </w:tcPr>
          <w:p w:rsidR="00DE0EB9" w:rsidRPr="00DE0EB9" w:rsidRDefault="00DE0EB9" w:rsidP="00DE0EB9">
            <w:pPr>
              <w:spacing w:line="360" w:lineRule="auto"/>
              <w:jc w:val="both"/>
              <w:rPr>
                <w:rFonts w:ascii="Times New Roman" w:eastAsia="Calibri" w:hAnsi="Times New Roman" w:cs="Times New Roman"/>
                <w:sz w:val="24"/>
                <w:szCs w:val="24"/>
              </w:rPr>
            </w:pPr>
            <w:r w:rsidRPr="00DE0EB9">
              <w:rPr>
                <w:rFonts w:ascii="Times New Roman" w:eastAsia="Calibri" w:hAnsi="Times New Roman" w:cs="Times New Roman"/>
                <w:sz w:val="24"/>
                <w:szCs w:val="24"/>
              </w:rPr>
              <w:t>Cashew nut shell oil</w:t>
            </w:r>
          </w:p>
        </w:tc>
        <w:tc>
          <w:tcPr>
            <w:tcW w:w="4680" w:type="dxa"/>
          </w:tcPr>
          <w:p w:rsidR="00DE0EB9" w:rsidRPr="00DE0EB9" w:rsidRDefault="00DE0EB9" w:rsidP="00DE0EB9">
            <w:pPr>
              <w:spacing w:line="360" w:lineRule="auto"/>
              <w:jc w:val="center"/>
              <w:rPr>
                <w:rFonts w:ascii="Times New Roman" w:eastAsia="Calibri" w:hAnsi="Times New Roman" w:cs="Times New Roman"/>
                <w:sz w:val="24"/>
                <w:szCs w:val="24"/>
              </w:rPr>
            </w:pPr>
            <w:r w:rsidRPr="00DE0EB9">
              <w:rPr>
                <w:rFonts w:ascii="Times New Roman" w:eastAsia="Calibri" w:hAnsi="Times New Roman" w:cs="Times New Roman"/>
                <w:sz w:val="24"/>
                <w:szCs w:val="24"/>
              </w:rPr>
              <w:t>392.58</w:t>
            </w:r>
          </w:p>
        </w:tc>
      </w:tr>
      <w:tr w:rsidR="00DE0EB9" w:rsidRPr="00DE0EB9" w:rsidTr="009518A2">
        <w:tc>
          <w:tcPr>
            <w:tcW w:w="4680" w:type="dxa"/>
          </w:tcPr>
          <w:p w:rsidR="00DE0EB9" w:rsidRPr="00DE0EB9" w:rsidRDefault="00DE0EB9" w:rsidP="00DE0EB9">
            <w:pPr>
              <w:spacing w:line="360" w:lineRule="auto"/>
              <w:jc w:val="both"/>
              <w:rPr>
                <w:rFonts w:ascii="Times New Roman" w:eastAsia="Calibri" w:hAnsi="Times New Roman" w:cs="Times New Roman"/>
                <w:sz w:val="24"/>
                <w:szCs w:val="24"/>
              </w:rPr>
            </w:pPr>
            <w:r w:rsidRPr="00DE0EB9">
              <w:rPr>
                <w:rFonts w:ascii="Times New Roman" w:eastAsia="Calibri" w:hAnsi="Times New Roman" w:cs="Times New Roman"/>
                <w:sz w:val="24"/>
                <w:szCs w:val="24"/>
              </w:rPr>
              <w:t>Rice bran oil</w:t>
            </w:r>
          </w:p>
        </w:tc>
        <w:tc>
          <w:tcPr>
            <w:tcW w:w="4680" w:type="dxa"/>
          </w:tcPr>
          <w:p w:rsidR="00DE0EB9" w:rsidRPr="00DE0EB9" w:rsidRDefault="00DE0EB9" w:rsidP="00DE0EB9">
            <w:pPr>
              <w:spacing w:line="360" w:lineRule="auto"/>
              <w:jc w:val="center"/>
              <w:rPr>
                <w:rFonts w:ascii="Times New Roman" w:eastAsia="Calibri" w:hAnsi="Times New Roman" w:cs="Times New Roman"/>
                <w:sz w:val="24"/>
                <w:szCs w:val="24"/>
              </w:rPr>
            </w:pPr>
            <w:r w:rsidRPr="00DE0EB9">
              <w:rPr>
                <w:rFonts w:ascii="Times New Roman" w:eastAsia="Calibri" w:hAnsi="Times New Roman" w:cs="Times New Roman"/>
                <w:sz w:val="24"/>
                <w:szCs w:val="24"/>
              </w:rPr>
              <w:t>2.244</w:t>
            </w:r>
          </w:p>
        </w:tc>
      </w:tr>
      <w:tr w:rsidR="00DE0EB9" w:rsidRPr="00DE0EB9" w:rsidTr="009518A2">
        <w:tc>
          <w:tcPr>
            <w:tcW w:w="4680" w:type="dxa"/>
          </w:tcPr>
          <w:p w:rsidR="00DE0EB9" w:rsidRPr="00DE0EB9" w:rsidRDefault="00DE0EB9" w:rsidP="00DE0EB9">
            <w:pPr>
              <w:spacing w:line="360" w:lineRule="auto"/>
              <w:jc w:val="both"/>
              <w:rPr>
                <w:rFonts w:ascii="Times New Roman" w:eastAsia="Calibri" w:hAnsi="Times New Roman" w:cs="Times New Roman"/>
                <w:sz w:val="24"/>
                <w:szCs w:val="24"/>
              </w:rPr>
            </w:pPr>
            <w:r w:rsidRPr="00DE0EB9">
              <w:rPr>
                <w:rFonts w:ascii="Times New Roman" w:eastAsia="Calibri" w:hAnsi="Times New Roman" w:cs="Times New Roman"/>
                <w:sz w:val="24"/>
                <w:szCs w:val="24"/>
              </w:rPr>
              <w:t>Coconut oil</w:t>
            </w:r>
          </w:p>
        </w:tc>
        <w:tc>
          <w:tcPr>
            <w:tcW w:w="4680" w:type="dxa"/>
          </w:tcPr>
          <w:p w:rsidR="00DE0EB9" w:rsidRPr="00DE0EB9" w:rsidRDefault="00DE0EB9" w:rsidP="00DE0EB9">
            <w:pPr>
              <w:spacing w:line="360" w:lineRule="auto"/>
              <w:jc w:val="center"/>
              <w:rPr>
                <w:rFonts w:ascii="Times New Roman" w:eastAsia="Calibri" w:hAnsi="Times New Roman" w:cs="Times New Roman"/>
                <w:sz w:val="24"/>
                <w:szCs w:val="24"/>
              </w:rPr>
            </w:pPr>
            <w:r w:rsidRPr="00DE0EB9">
              <w:rPr>
                <w:rFonts w:ascii="Times New Roman" w:eastAsia="Calibri" w:hAnsi="Times New Roman" w:cs="Times New Roman"/>
                <w:sz w:val="24"/>
                <w:szCs w:val="24"/>
              </w:rPr>
              <w:t>0.8415</w:t>
            </w:r>
          </w:p>
        </w:tc>
      </w:tr>
      <w:tr w:rsidR="00DE0EB9" w:rsidRPr="00DE0EB9" w:rsidTr="009518A2">
        <w:tc>
          <w:tcPr>
            <w:tcW w:w="4680" w:type="dxa"/>
          </w:tcPr>
          <w:p w:rsidR="00DE0EB9" w:rsidRPr="00DE0EB9" w:rsidRDefault="00DE0EB9" w:rsidP="00DE0EB9">
            <w:pPr>
              <w:spacing w:line="360" w:lineRule="auto"/>
              <w:jc w:val="both"/>
              <w:rPr>
                <w:rFonts w:ascii="Times New Roman" w:eastAsia="Calibri" w:hAnsi="Times New Roman" w:cs="Times New Roman"/>
                <w:sz w:val="24"/>
                <w:szCs w:val="24"/>
              </w:rPr>
            </w:pPr>
            <w:r w:rsidRPr="00DE0EB9">
              <w:rPr>
                <w:rFonts w:ascii="Times New Roman" w:eastAsia="Calibri" w:hAnsi="Times New Roman" w:cs="Times New Roman"/>
                <w:sz w:val="24"/>
                <w:szCs w:val="24"/>
              </w:rPr>
              <w:t>Sunflower oil</w:t>
            </w:r>
          </w:p>
        </w:tc>
        <w:tc>
          <w:tcPr>
            <w:tcW w:w="4680" w:type="dxa"/>
          </w:tcPr>
          <w:p w:rsidR="00DE0EB9" w:rsidRPr="00DE0EB9" w:rsidRDefault="00DE0EB9" w:rsidP="00DE0EB9">
            <w:pPr>
              <w:spacing w:line="360" w:lineRule="auto"/>
              <w:jc w:val="center"/>
              <w:rPr>
                <w:rFonts w:ascii="Times New Roman" w:eastAsia="Calibri" w:hAnsi="Times New Roman" w:cs="Times New Roman"/>
                <w:sz w:val="24"/>
                <w:szCs w:val="24"/>
              </w:rPr>
            </w:pPr>
            <w:r w:rsidRPr="00DE0EB9">
              <w:rPr>
                <w:rFonts w:ascii="Times New Roman" w:eastAsia="Calibri" w:hAnsi="Times New Roman" w:cs="Times New Roman"/>
                <w:sz w:val="24"/>
                <w:szCs w:val="24"/>
              </w:rPr>
              <w:t>0.42075</w:t>
            </w:r>
          </w:p>
        </w:tc>
      </w:tr>
    </w:tbl>
    <w:p w:rsidR="00F134AC" w:rsidRPr="00442EA1" w:rsidRDefault="00F134AC" w:rsidP="00DE0EB9">
      <w:pPr>
        <w:spacing w:before="120" w:after="120" w:line="360" w:lineRule="auto"/>
        <w:jc w:val="both"/>
        <w:rPr>
          <w:rFonts w:ascii="Times New Roman" w:eastAsia="Times New Roman" w:hAnsi="Times New Roman" w:cs="Times New Roman"/>
          <w:sz w:val="28"/>
          <w:szCs w:val="28"/>
          <w:lang w:val="en-IN"/>
        </w:rPr>
      </w:pPr>
    </w:p>
    <w:p w:rsidR="00442EA1" w:rsidRDefault="00F134AC" w:rsidP="00442EA1">
      <w:pPr>
        <w:spacing w:before="120" w:after="120" w:line="360" w:lineRule="auto"/>
        <w:contextualSpacing/>
        <w:jc w:val="both"/>
        <w:rPr>
          <w:rFonts w:ascii="Times New Roman" w:eastAsia="Times New Roman" w:hAnsi="Times New Roman" w:cs="Times New Roman"/>
          <w:sz w:val="28"/>
          <w:szCs w:val="28"/>
          <w:lang w:val="en-IN"/>
        </w:rPr>
      </w:pPr>
      <w:r w:rsidRPr="00442EA1">
        <w:rPr>
          <w:rFonts w:ascii="Times New Roman" w:eastAsia="Times New Roman" w:hAnsi="Times New Roman" w:cs="Times New Roman"/>
          <w:sz w:val="28"/>
          <w:szCs w:val="28"/>
          <w:lang w:val="en-IN"/>
        </w:rPr>
        <w:t>3.2 ANALYSIS OF RICE BRAN OIL (GC-MS TEST).</w:t>
      </w:r>
    </w:p>
    <w:p w:rsidR="00442EA1" w:rsidRDefault="00442EA1" w:rsidP="00442EA1">
      <w:pPr>
        <w:spacing w:before="120" w:after="120" w:line="360" w:lineRule="auto"/>
        <w:contextualSpacing/>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8"/>
          <w:szCs w:val="28"/>
          <w:lang w:val="en-IN"/>
        </w:rPr>
        <w:tab/>
      </w:r>
      <w:r w:rsidRPr="00DE0EB9">
        <w:rPr>
          <w:rFonts w:ascii="Times New Roman" w:eastAsia="Times New Roman" w:hAnsi="Times New Roman" w:cs="Times New Roman"/>
          <w:sz w:val="24"/>
          <w:szCs w:val="24"/>
          <w:shd w:val="clear" w:color="auto" w:fill="FFFFFF"/>
        </w:rPr>
        <w:t>The GC-MS is composed of two major building blocks: the </w:t>
      </w:r>
      <w:hyperlink r:id="rId11" w:tooltip="Gas chromatograph" w:history="1">
        <w:r w:rsidRPr="00DE0EB9">
          <w:rPr>
            <w:rFonts w:ascii="Times New Roman" w:eastAsia="Times New Roman" w:hAnsi="Times New Roman" w:cs="Times New Roman"/>
            <w:sz w:val="24"/>
            <w:szCs w:val="24"/>
            <w:shd w:val="clear" w:color="auto" w:fill="FFFFFF"/>
          </w:rPr>
          <w:t>gas chromatograph</w:t>
        </w:r>
      </w:hyperlink>
      <w:r w:rsidRPr="00DE0EB9">
        <w:rPr>
          <w:rFonts w:ascii="Times New Roman" w:eastAsia="Times New Roman" w:hAnsi="Times New Roman" w:cs="Times New Roman"/>
          <w:sz w:val="24"/>
          <w:szCs w:val="24"/>
          <w:shd w:val="clear" w:color="auto" w:fill="FFFFFF"/>
        </w:rPr>
        <w:t> and the </w:t>
      </w:r>
      <w:hyperlink r:id="rId12" w:tooltip="Mass spectrometer" w:history="1">
        <w:r w:rsidRPr="00DE0EB9">
          <w:rPr>
            <w:rFonts w:ascii="Times New Roman" w:eastAsia="Times New Roman" w:hAnsi="Times New Roman" w:cs="Times New Roman"/>
            <w:sz w:val="24"/>
            <w:szCs w:val="24"/>
            <w:shd w:val="clear" w:color="auto" w:fill="FFFFFF"/>
          </w:rPr>
          <w:t>mass spectrometer</w:t>
        </w:r>
      </w:hyperlink>
      <w:r w:rsidRPr="00DE0EB9">
        <w:rPr>
          <w:rFonts w:ascii="Times New Roman" w:eastAsia="Times New Roman" w:hAnsi="Times New Roman" w:cs="Times New Roman"/>
          <w:sz w:val="24"/>
          <w:szCs w:val="24"/>
          <w:shd w:val="clear" w:color="auto" w:fill="FFFFFF"/>
        </w:rPr>
        <w:t xml:space="preserve">. The gas chromatograph utilizes a capillary column which depends on the column's dimensions (length, diameter, film thickness) as well as the phase properties (e.g. 5% phenyl </w:t>
      </w:r>
      <w:proofErr w:type="spellStart"/>
      <w:r w:rsidRPr="00DE0EB9">
        <w:rPr>
          <w:rFonts w:ascii="Times New Roman" w:eastAsia="Times New Roman" w:hAnsi="Times New Roman" w:cs="Times New Roman"/>
          <w:sz w:val="24"/>
          <w:szCs w:val="24"/>
          <w:shd w:val="clear" w:color="auto" w:fill="FFFFFF"/>
        </w:rPr>
        <w:t>polysiloxane</w:t>
      </w:r>
      <w:proofErr w:type="spellEnd"/>
      <w:r w:rsidRPr="00DE0EB9">
        <w:rPr>
          <w:rFonts w:ascii="Times New Roman" w:eastAsia="Times New Roman" w:hAnsi="Times New Roman" w:cs="Times New Roman"/>
          <w:sz w:val="24"/>
          <w:szCs w:val="24"/>
          <w:shd w:val="clear" w:color="auto" w:fill="FFFFFF"/>
        </w:rPr>
        <w:t xml:space="preserve">). The difference in the chemical properties between different </w:t>
      </w:r>
      <w:hyperlink r:id="rId13" w:tooltip="Molecule" w:history="1">
        <w:r w:rsidRPr="00DE0EB9">
          <w:rPr>
            <w:rFonts w:ascii="Times New Roman" w:eastAsia="Times New Roman" w:hAnsi="Times New Roman" w:cs="Times New Roman"/>
            <w:sz w:val="24"/>
            <w:szCs w:val="24"/>
            <w:shd w:val="clear" w:color="auto" w:fill="FFFFFF"/>
          </w:rPr>
          <w:t>molecules</w:t>
        </w:r>
      </w:hyperlink>
      <w:r w:rsidRPr="00DE0EB9">
        <w:rPr>
          <w:rFonts w:ascii="Times New Roman" w:eastAsia="Times New Roman" w:hAnsi="Times New Roman" w:cs="Times New Roman"/>
          <w:sz w:val="24"/>
          <w:szCs w:val="24"/>
          <w:shd w:val="clear" w:color="auto" w:fill="FFFFFF"/>
        </w:rPr>
        <w:t> in a mixture and their relative affinity for the stationary phase of the column will promote separation of the molecules as the sample travels the length of the column. The molecules are retained by the column and then elute (come off) from the column at different times (called the retention time), and this allows the mass spectrometer downstream to capture, ionize, accelerate, deflect, and detect the ionized molecules separately. The mass spectrometer does this by breaking each molecule into </w:t>
      </w:r>
      <w:hyperlink r:id="rId14" w:tooltip="Ion" w:history="1">
        <w:r w:rsidRPr="00DE0EB9">
          <w:rPr>
            <w:rFonts w:ascii="Times New Roman" w:eastAsia="Times New Roman" w:hAnsi="Times New Roman" w:cs="Times New Roman"/>
            <w:sz w:val="24"/>
            <w:szCs w:val="24"/>
            <w:shd w:val="clear" w:color="auto" w:fill="FFFFFF"/>
          </w:rPr>
          <w:t>ionized</w:t>
        </w:r>
      </w:hyperlink>
      <w:r w:rsidRPr="00DE0EB9">
        <w:rPr>
          <w:rFonts w:ascii="Times New Roman" w:eastAsia="Times New Roman" w:hAnsi="Times New Roman" w:cs="Times New Roman"/>
          <w:sz w:val="24"/>
          <w:szCs w:val="24"/>
          <w:shd w:val="clear" w:color="auto" w:fill="FFFFFF"/>
        </w:rPr>
        <w:t> fragments and detecting these fragments using their mass-to-charge ratio.</w:t>
      </w:r>
    </w:p>
    <w:p w:rsidR="00811071" w:rsidRDefault="002D744D" w:rsidP="00442EA1">
      <w:pPr>
        <w:spacing w:before="120" w:after="120" w:line="360" w:lineRule="auto"/>
        <w:contextualSpacing/>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b/>
        <w:t xml:space="preserve">Rice bran oil sample sourced from small scale rice millers was send for GC-MS test and the result of the test specified the constituents of the oil. </w:t>
      </w:r>
    </w:p>
    <w:p w:rsidR="002D744D" w:rsidRDefault="002D744D" w:rsidP="00442EA1">
      <w:pPr>
        <w:spacing w:before="120" w:after="120" w:line="360" w:lineRule="auto"/>
        <w:contextualSpacing/>
        <w:jc w:val="both"/>
        <w:rPr>
          <w:rFonts w:ascii="Times New Roman" w:eastAsia="Times New Roman" w:hAnsi="Times New Roman" w:cs="Times New Roman"/>
          <w:sz w:val="24"/>
          <w:szCs w:val="24"/>
          <w:shd w:val="clear" w:color="auto" w:fill="FFFFFF"/>
        </w:rPr>
      </w:pPr>
    </w:p>
    <w:p w:rsidR="00B93C3E" w:rsidRPr="002D744D" w:rsidRDefault="00B93C3E" w:rsidP="00442EA1">
      <w:pPr>
        <w:spacing w:before="120" w:after="120" w:line="360" w:lineRule="auto"/>
        <w:contextualSpacing/>
        <w:jc w:val="both"/>
        <w:rPr>
          <w:rFonts w:ascii="Times New Roman" w:eastAsia="Times New Roman" w:hAnsi="Times New Roman" w:cs="Times New Roman"/>
          <w:sz w:val="24"/>
          <w:szCs w:val="24"/>
          <w:shd w:val="clear" w:color="auto" w:fill="FFFFFF"/>
        </w:rPr>
      </w:pPr>
    </w:p>
    <w:p w:rsidR="009518A2" w:rsidRDefault="009518A2" w:rsidP="00242C19">
      <w:pPr>
        <w:spacing w:before="120" w:after="120" w:line="360" w:lineRule="auto"/>
        <w:contextualSpacing/>
        <w:jc w:val="both"/>
        <w:rPr>
          <w:rFonts w:ascii="Times New Roman" w:eastAsia="Times New Roman" w:hAnsi="Times New Roman" w:cs="Times New Roman"/>
          <w:sz w:val="28"/>
          <w:szCs w:val="28"/>
          <w:lang w:val="en-IN"/>
        </w:rPr>
      </w:pPr>
    </w:p>
    <w:p w:rsidR="009518A2" w:rsidRDefault="009518A2" w:rsidP="00242C19">
      <w:pPr>
        <w:spacing w:before="120" w:after="120" w:line="360" w:lineRule="auto"/>
        <w:contextualSpacing/>
        <w:jc w:val="both"/>
        <w:rPr>
          <w:rFonts w:ascii="Times New Roman" w:eastAsia="Times New Roman" w:hAnsi="Times New Roman" w:cs="Times New Roman"/>
          <w:sz w:val="28"/>
          <w:szCs w:val="28"/>
          <w:lang w:val="en-IN"/>
        </w:rPr>
      </w:pPr>
    </w:p>
    <w:p w:rsidR="009518A2" w:rsidRDefault="009518A2" w:rsidP="00242C19">
      <w:pPr>
        <w:spacing w:before="120" w:after="120" w:line="360" w:lineRule="auto"/>
        <w:contextualSpacing/>
        <w:jc w:val="both"/>
        <w:rPr>
          <w:rFonts w:ascii="Times New Roman" w:eastAsia="Times New Roman" w:hAnsi="Times New Roman" w:cs="Times New Roman"/>
          <w:sz w:val="28"/>
          <w:szCs w:val="28"/>
          <w:lang w:val="en-IN"/>
        </w:rPr>
      </w:pPr>
    </w:p>
    <w:p w:rsidR="00242C19" w:rsidRDefault="00242C19" w:rsidP="00242C19">
      <w:pPr>
        <w:spacing w:before="120" w:after="120" w:line="360" w:lineRule="auto"/>
        <w:contextualSpacing/>
        <w:jc w:val="both"/>
        <w:rPr>
          <w:rFonts w:ascii="Times New Roman" w:eastAsia="Times New Roman" w:hAnsi="Times New Roman" w:cs="Times New Roman"/>
          <w:sz w:val="28"/>
          <w:szCs w:val="28"/>
          <w:lang w:val="en-IN"/>
        </w:rPr>
      </w:pPr>
      <w:r>
        <w:rPr>
          <w:rFonts w:ascii="Times New Roman" w:eastAsia="Times New Roman" w:hAnsi="Times New Roman" w:cs="Times New Roman"/>
          <w:sz w:val="28"/>
          <w:szCs w:val="28"/>
          <w:lang w:val="en-IN"/>
        </w:rPr>
        <w:lastRenderedPageBreak/>
        <w:t>COMPOUNDS IN RICE BRAN OIL:</w:t>
      </w:r>
    </w:p>
    <w:p w:rsidR="00242C19" w:rsidRPr="00242C19" w:rsidRDefault="00242C19" w:rsidP="003D6DE9">
      <w:pPr>
        <w:pStyle w:val="ListParagraph"/>
        <w:numPr>
          <w:ilvl w:val="0"/>
          <w:numId w:val="16"/>
        </w:numPr>
        <w:spacing w:before="120" w:after="120" w:line="360" w:lineRule="auto"/>
        <w:jc w:val="both"/>
        <w:rPr>
          <w:rFonts w:ascii="Times New Roman" w:eastAsia="Calibri" w:hAnsi="Times New Roman" w:cs="Times New Roman"/>
          <w:sz w:val="24"/>
          <w:szCs w:val="24"/>
        </w:rPr>
      </w:pPr>
      <w:r w:rsidRPr="00242C19">
        <w:rPr>
          <w:rFonts w:ascii="Times New Roman" w:eastAsia="Calibri" w:hAnsi="Times New Roman" w:cs="Times New Roman"/>
          <w:sz w:val="24"/>
          <w:szCs w:val="24"/>
        </w:rPr>
        <w:t>n-Hexadecanoic acid</w:t>
      </w:r>
    </w:p>
    <w:p w:rsidR="00242C19" w:rsidRPr="00242C19" w:rsidRDefault="00242C19" w:rsidP="003D6DE9">
      <w:pPr>
        <w:pStyle w:val="ListParagraph"/>
        <w:numPr>
          <w:ilvl w:val="0"/>
          <w:numId w:val="16"/>
        </w:numPr>
        <w:spacing w:before="120" w:after="120" w:line="360" w:lineRule="auto"/>
        <w:jc w:val="both"/>
        <w:rPr>
          <w:rFonts w:ascii="Times New Roman" w:eastAsia="Calibri" w:hAnsi="Times New Roman" w:cs="Times New Roman"/>
          <w:sz w:val="24"/>
          <w:szCs w:val="24"/>
        </w:rPr>
      </w:pPr>
      <w:r w:rsidRPr="00242C19">
        <w:rPr>
          <w:rFonts w:ascii="Times New Roman" w:eastAsia="Calibri" w:hAnsi="Times New Roman" w:cs="Times New Roman"/>
          <w:sz w:val="24"/>
          <w:szCs w:val="24"/>
        </w:rPr>
        <w:t>9,12- Octadecanoic acid</w:t>
      </w:r>
    </w:p>
    <w:p w:rsidR="00242C19" w:rsidRPr="00242C19" w:rsidRDefault="00242C19" w:rsidP="003D6DE9">
      <w:pPr>
        <w:pStyle w:val="ListParagraph"/>
        <w:numPr>
          <w:ilvl w:val="0"/>
          <w:numId w:val="16"/>
        </w:numPr>
        <w:spacing w:before="120" w:after="120" w:line="360" w:lineRule="auto"/>
        <w:jc w:val="both"/>
        <w:rPr>
          <w:rFonts w:ascii="Times New Roman" w:eastAsia="Calibri" w:hAnsi="Times New Roman" w:cs="Times New Roman"/>
          <w:sz w:val="24"/>
          <w:szCs w:val="24"/>
        </w:rPr>
      </w:pPr>
      <w:r w:rsidRPr="00242C19">
        <w:rPr>
          <w:rFonts w:ascii="Times New Roman" w:eastAsia="Calibri" w:hAnsi="Times New Roman" w:cs="Times New Roman"/>
          <w:sz w:val="24"/>
          <w:szCs w:val="24"/>
        </w:rPr>
        <w:t>2-Methyl-7-Nonadecene</w:t>
      </w:r>
    </w:p>
    <w:p w:rsidR="00242C19" w:rsidRPr="00CB76B9" w:rsidRDefault="00242C19" w:rsidP="003D6DE9">
      <w:pPr>
        <w:pStyle w:val="ListParagraph"/>
        <w:numPr>
          <w:ilvl w:val="0"/>
          <w:numId w:val="16"/>
        </w:numPr>
        <w:spacing w:before="120" w:after="120" w:line="360" w:lineRule="auto"/>
        <w:jc w:val="both"/>
        <w:rPr>
          <w:rFonts w:ascii="Times New Roman" w:eastAsia="Times New Roman" w:hAnsi="Times New Roman" w:cs="Times New Roman"/>
          <w:sz w:val="28"/>
          <w:szCs w:val="28"/>
          <w:lang w:val="en-IN"/>
        </w:rPr>
      </w:pPr>
      <w:proofErr w:type="spellStart"/>
      <w:r w:rsidRPr="00242C19">
        <w:rPr>
          <w:rFonts w:ascii="Times New Roman" w:eastAsia="Calibri" w:hAnsi="Times New Roman" w:cs="Times New Roman"/>
          <w:sz w:val="24"/>
          <w:szCs w:val="24"/>
        </w:rPr>
        <w:t>Propanamide</w:t>
      </w:r>
      <w:proofErr w:type="spellEnd"/>
      <w:r w:rsidRPr="00242C19">
        <w:rPr>
          <w:rFonts w:ascii="Times New Roman" w:eastAsia="Calibri" w:hAnsi="Times New Roman" w:cs="Times New Roman"/>
          <w:sz w:val="24"/>
          <w:szCs w:val="24"/>
        </w:rPr>
        <w:t>, 3-Bromo-N-(4-Bromo-2Chlorophenyl)</w:t>
      </w:r>
    </w:p>
    <w:p w:rsidR="00CB76B9" w:rsidRDefault="00CB76B9" w:rsidP="00CB76B9">
      <w:pPr>
        <w:spacing w:before="120" w:after="120" w:line="360" w:lineRule="auto"/>
        <w:jc w:val="both"/>
        <w:rPr>
          <w:rFonts w:ascii="Times New Roman" w:eastAsia="Times New Roman" w:hAnsi="Times New Roman" w:cs="Times New Roman"/>
          <w:sz w:val="28"/>
          <w:szCs w:val="28"/>
          <w:lang w:val="en-IN"/>
        </w:rPr>
      </w:pPr>
    </w:p>
    <w:p w:rsidR="00CB76B9" w:rsidRPr="00CB76B9" w:rsidRDefault="00CB76B9" w:rsidP="00CB76B9">
      <w:pPr>
        <w:spacing w:before="120" w:after="120" w:line="360" w:lineRule="auto"/>
        <w:jc w:val="both"/>
        <w:rPr>
          <w:rFonts w:ascii="Times New Roman" w:eastAsia="Times New Roman" w:hAnsi="Times New Roman" w:cs="Times New Roman"/>
          <w:sz w:val="28"/>
          <w:szCs w:val="28"/>
          <w:lang w:val="en-IN"/>
        </w:rPr>
      </w:pPr>
    </w:p>
    <w:p w:rsidR="00242C19" w:rsidRPr="00242C19" w:rsidRDefault="00242C19" w:rsidP="00242C19">
      <w:pPr>
        <w:pStyle w:val="ListParagraph"/>
        <w:spacing w:before="120" w:after="120" w:line="360" w:lineRule="auto"/>
        <w:jc w:val="both"/>
        <w:rPr>
          <w:rFonts w:ascii="Times New Roman" w:eastAsia="Times New Roman" w:hAnsi="Times New Roman" w:cs="Times New Roman"/>
          <w:sz w:val="28"/>
          <w:szCs w:val="28"/>
          <w:lang w:val="en-IN"/>
        </w:rPr>
      </w:pPr>
      <w:r>
        <w:rPr>
          <w:rFonts w:ascii="Times New Roman" w:eastAsia="Times New Roman" w:hAnsi="Times New Roman" w:cs="Times New Roman"/>
          <w:noProof/>
          <w:sz w:val="28"/>
          <w:szCs w:val="28"/>
        </w:rPr>
        <w:drawing>
          <wp:inline distT="0" distB="0" distL="0" distR="0">
            <wp:extent cx="4829175" cy="4970830"/>
            <wp:effectExtent l="19050" t="0" r="9525" b="0"/>
            <wp:docPr id="5" name="Picture 4" descr="ti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wmf"/>
                    <pic:cNvPicPr/>
                  </pic:nvPicPr>
                  <pic:blipFill>
                    <a:blip r:embed="rId15"/>
                    <a:stretch>
                      <a:fillRect/>
                    </a:stretch>
                  </pic:blipFill>
                  <pic:spPr>
                    <a:xfrm>
                      <a:off x="0" y="0"/>
                      <a:ext cx="4829175" cy="4970830"/>
                    </a:xfrm>
                    <a:prstGeom prst="rect">
                      <a:avLst/>
                    </a:prstGeom>
                  </pic:spPr>
                </pic:pic>
              </a:graphicData>
            </a:graphic>
          </wp:inline>
        </w:drawing>
      </w:r>
    </w:p>
    <w:p w:rsidR="00442EA1" w:rsidRDefault="00242C19" w:rsidP="00B3264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 3.</w:t>
      </w:r>
      <w:r w:rsidR="00592271">
        <w:rPr>
          <w:rFonts w:ascii="Times New Roman" w:eastAsia="Times New Roman" w:hAnsi="Times New Roman" w:cs="Times New Roman"/>
          <w:sz w:val="24"/>
          <w:szCs w:val="24"/>
        </w:rPr>
        <w:t>0</w:t>
      </w:r>
      <w:r>
        <w:rPr>
          <w:rFonts w:ascii="Times New Roman" w:eastAsia="Times New Roman" w:hAnsi="Times New Roman" w:cs="Times New Roman"/>
          <w:sz w:val="24"/>
          <w:szCs w:val="24"/>
        </w:rPr>
        <w:t>1</w:t>
      </w:r>
      <w:r w:rsidRPr="00DE0EB9">
        <w:rPr>
          <w:rFonts w:ascii="Times New Roman" w:eastAsia="Times New Roman" w:hAnsi="Times New Roman" w:cs="Times New Roman"/>
          <w:sz w:val="24"/>
          <w:szCs w:val="24"/>
        </w:rPr>
        <w:t xml:space="preserve"> GC-MS test result of rice bran oil</w:t>
      </w:r>
    </w:p>
    <w:p w:rsidR="00B3264F" w:rsidRDefault="00B3264F" w:rsidP="00B3264F">
      <w:pPr>
        <w:spacing w:line="360" w:lineRule="auto"/>
        <w:jc w:val="center"/>
        <w:rPr>
          <w:rFonts w:ascii="Times New Roman" w:eastAsia="Times New Roman" w:hAnsi="Times New Roman" w:cs="Times New Roman"/>
          <w:sz w:val="24"/>
          <w:szCs w:val="24"/>
        </w:rPr>
      </w:pPr>
    </w:p>
    <w:p w:rsidR="00B3264F" w:rsidRPr="00B3264F" w:rsidRDefault="00B3264F" w:rsidP="00B3264F">
      <w:pPr>
        <w:spacing w:line="360" w:lineRule="auto"/>
        <w:jc w:val="center"/>
        <w:rPr>
          <w:rFonts w:ascii="Times New Roman" w:eastAsia="Times New Roman" w:hAnsi="Times New Roman" w:cs="Times New Roman"/>
          <w:sz w:val="24"/>
          <w:szCs w:val="24"/>
        </w:rPr>
      </w:pPr>
    </w:p>
    <w:p w:rsidR="00DE0EB9" w:rsidRPr="00DE0EB9" w:rsidRDefault="0031397C" w:rsidP="00DE0EB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3.3</w:t>
      </w:r>
      <w:r w:rsidR="00DE0EB9" w:rsidRPr="00DE0EB9">
        <w:rPr>
          <w:rFonts w:ascii="Times New Roman" w:eastAsia="Times New Roman" w:hAnsi="Times New Roman" w:cs="Times New Roman"/>
          <w:sz w:val="28"/>
          <w:szCs w:val="28"/>
        </w:rPr>
        <w:t xml:space="preserve"> SYNTHESIS OF BIODIESEL FROM RICE BRAN OIL</w:t>
      </w:r>
    </w:p>
    <w:p w:rsidR="00DE0EB9" w:rsidRPr="00DE0EB9" w:rsidRDefault="00DE0EB9" w:rsidP="00DE0EB9">
      <w:pPr>
        <w:rPr>
          <w:rFonts w:ascii="Times New Roman" w:eastAsia="Times New Roman" w:hAnsi="Times New Roman" w:cs="Times New Roman"/>
          <w:sz w:val="28"/>
          <w:szCs w:val="28"/>
        </w:rPr>
      </w:pPr>
    </w:p>
    <w:p w:rsidR="00DE0EB9" w:rsidRPr="00DE0EB9" w:rsidRDefault="00DE0EB9" w:rsidP="00DE0EB9">
      <w:pPr>
        <w:jc w:val="center"/>
        <w:rPr>
          <w:rFonts w:ascii="Times New Roman" w:eastAsia="Times New Roman" w:hAnsi="Times New Roman" w:cs="Times New Roman"/>
          <w:b/>
          <w:sz w:val="28"/>
          <w:szCs w:val="28"/>
          <w:lang w:val="en-IN"/>
        </w:rPr>
      </w:pPr>
      <w:r w:rsidRPr="00DE0EB9">
        <w:rPr>
          <w:rFonts w:ascii="Times New Roman" w:eastAsia="Times New Roman" w:hAnsi="Times New Roman" w:cs="Times New Roman"/>
          <w:b/>
          <w:sz w:val="28"/>
          <w:szCs w:val="28"/>
          <w:lang w:val="en-IN"/>
        </w:rPr>
        <w:t>OIL + ALCOHOL → BIODIESEL + GLYCEROL</w:t>
      </w:r>
    </w:p>
    <w:p w:rsidR="00DE0EB9" w:rsidRPr="00DE0EB9" w:rsidRDefault="00DE0EB9" w:rsidP="00DE0EB9">
      <w:pPr>
        <w:jc w:val="center"/>
        <w:rPr>
          <w:rFonts w:ascii="Times New Roman" w:eastAsia="Times New Roman" w:hAnsi="Times New Roman" w:cs="Times New Roman"/>
          <w:sz w:val="28"/>
          <w:szCs w:val="28"/>
          <w:lang w:val="en-IN"/>
        </w:rPr>
      </w:pPr>
      <w:r w:rsidRPr="00DE0EB9">
        <w:rPr>
          <w:rFonts w:ascii="Times New Roman" w:eastAsia="Times New Roman" w:hAnsi="Times New Roman" w:cs="Times New Roman"/>
          <w:sz w:val="28"/>
          <w:szCs w:val="28"/>
          <w:lang w:val="en-IN"/>
        </w:rPr>
        <w:t>(CATALYST: KOH)</w:t>
      </w:r>
    </w:p>
    <w:p w:rsidR="00DE0EB9" w:rsidRPr="00DE0EB9" w:rsidRDefault="00DE0EB9" w:rsidP="00DE0EB9">
      <w:pPr>
        <w:jc w:val="center"/>
        <w:rPr>
          <w:rFonts w:ascii="Times New Roman" w:eastAsia="Times New Roman" w:hAnsi="Times New Roman" w:cs="Times New Roman"/>
          <w:sz w:val="28"/>
          <w:szCs w:val="28"/>
          <w:lang w:val="en-IN"/>
        </w:rPr>
      </w:pPr>
    </w:p>
    <w:p w:rsidR="00DE0EB9" w:rsidRPr="00DE0EB9" w:rsidRDefault="00DE0EB9" w:rsidP="00DE0EB9">
      <w:pPr>
        <w:spacing w:line="360" w:lineRule="auto"/>
        <w:jc w:val="both"/>
        <w:rPr>
          <w:rFonts w:ascii="Times New Roman" w:eastAsia="Times New Roman" w:hAnsi="Times New Roman" w:cs="Times New Roman"/>
          <w:sz w:val="24"/>
          <w:szCs w:val="28"/>
          <w:lang w:val="en-IN"/>
        </w:rPr>
      </w:pPr>
      <w:r w:rsidRPr="00DE0EB9">
        <w:rPr>
          <w:rFonts w:ascii="Times New Roman" w:eastAsia="Times New Roman" w:hAnsi="Times New Roman" w:cs="Times New Roman"/>
          <w:sz w:val="24"/>
          <w:szCs w:val="28"/>
          <w:lang w:val="en-IN"/>
        </w:rPr>
        <w:t>OIL</w:t>
      </w:r>
      <w:r w:rsidRPr="00DE0EB9">
        <w:rPr>
          <w:rFonts w:ascii="Times New Roman" w:eastAsia="Times New Roman" w:hAnsi="Times New Roman" w:cs="Times New Roman"/>
          <w:sz w:val="24"/>
          <w:szCs w:val="28"/>
          <w:lang w:val="en-IN"/>
        </w:rPr>
        <w:tab/>
      </w:r>
      <w:r w:rsidRPr="00DE0EB9">
        <w:rPr>
          <w:rFonts w:ascii="Times New Roman" w:eastAsia="Times New Roman" w:hAnsi="Times New Roman" w:cs="Times New Roman"/>
          <w:sz w:val="24"/>
          <w:szCs w:val="28"/>
          <w:lang w:val="en-IN"/>
        </w:rPr>
        <w:tab/>
      </w:r>
      <w:r w:rsidRPr="00DE0EB9">
        <w:rPr>
          <w:rFonts w:ascii="Times New Roman" w:eastAsia="Times New Roman" w:hAnsi="Times New Roman" w:cs="Times New Roman"/>
          <w:sz w:val="24"/>
          <w:szCs w:val="28"/>
          <w:lang w:val="en-IN"/>
        </w:rPr>
        <w:tab/>
      </w:r>
      <w:r w:rsidRPr="00DE0EB9">
        <w:rPr>
          <w:rFonts w:ascii="Times New Roman" w:eastAsia="Times New Roman" w:hAnsi="Times New Roman" w:cs="Times New Roman"/>
          <w:sz w:val="24"/>
          <w:szCs w:val="28"/>
          <w:lang w:val="en-IN"/>
        </w:rPr>
        <w:tab/>
        <w:t>: Rice bran oil.</w:t>
      </w:r>
    </w:p>
    <w:p w:rsidR="00DE0EB9" w:rsidRPr="00DE0EB9" w:rsidRDefault="00DE0EB9" w:rsidP="00DE0EB9">
      <w:pPr>
        <w:spacing w:line="360" w:lineRule="auto"/>
        <w:jc w:val="both"/>
        <w:rPr>
          <w:rFonts w:ascii="Times New Roman" w:eastAsia="Times New Roman" w:hAnsi="Times New Roman" w:cs="Times New Roman"/>
          <w:sz w:val="24"/>
          <w:szCs w:val="28"/>
          <w:lang w:val="en-IN"/>
        </w:rPr>
      </w:pPr>
      <w:r w:rsidRPr="00DE0EB9">
        <w:rPr>
          <w:rFonts w:ascii="Times New Roman" w:eastAsia="Times New Roman" w:hAnsi="Times New Roman" w:cs="Times New Roman"/>
          <w:sz w:val="24"/>
          <w:szCs w:val="28"/>
          <w:lang w:val="en-IN"/>
        </w:rPr>
        <w:t>ALCOHOL</w:t>
      </w:r>
      <w:r w:rsidRPr="00DE0EB9">
        <w:rPr>
          <w:rFonts w:ascii="Times New Roman" w:eastAsia="Times New Roman" w:hAnsi="Times New Roman" w:cs="Times New Roman"/>
          <w:sz w:val="24"/>
          <w:szCs w:val="28"/>
          <w:lang w:val="en-IN"/>
        </w:rPr>
        <w:tab/>
      </w:r>
      <w:r w:rsidRPr="00DE0EB9">
        <w:rPr>
          <w:rFonts w:ascii="Times New Roman" w:eastAsia="Times New Roman" w:hAnsi="Times New Roman" w:cs="Times New Roman"/>
          <w:sz w:val="24"/>
          <w:szCs w:val="28"/>
          <w:lang w:val="en-IN"/>
        </w:rPr>
        <w:tab/>
      </w:r>
      <w:r w:rsidRPr="00DE0EB9">
        <w:rPr>
          <w:rFonts w:ascii="Times New Roman" w:eastAsia="Times New Roman" w:hAnsi="Times New Roman" w:cs="Times New Roman"/>
          <w:sz w:val="24"/>
          <w:szCs w:val="28"/>
          <w:lang w:val="en-IN"/>
        </w:rPr>
        <w:tab/>
        <w:t>: Methanol.</w:t>
      </w:r>
    </w:p>
    <w:p w:rsidR="00DE0EB9" w:rsidRPr="00DE0EB9" w:rsidRDefault="00DE0EB9" w:rsidP="00DE0EB9">
      <w:pPr>
        <w:spacing w:line="360" w:lineRule="auto"/>
        <w:jc w:val="both"/>
        <w:rPr>
          <w:rFonts w:ascii="Times New Roman" w:eastAsia="Times New Roman" w:hAnsi="Times New Roman" w:cs="Times New Roman"/>
          <w:sz w:val="24"/>
          <w:szCs w:val="28"/>
          <w:lang w:val="en-IN"/>
        </w:rPr>
      </w:pPr>
      <w:r w:rsidRPr="00DE0EB9">
        <w:rPr>
          <w:rFonts w:ascii="Times New Roman" w:eastAsia="Times New Roman" w:hAnsi="Times New Roman" w:cs="Times New Roman"/>
          <w:sz w:val="24"/>
          <w:szCs w:val="28"/>
          <w:lang w:val="en-IN"/>
        </w:rPr>
        <w:t>CATALYST</w:t>
      </w:r>
      <w:r w:rsidRPr="00DE0EB9">
        <w:rPr>
          <w:rFonts w:ascii="Times New Roman" w:eastAsia="Times New Roman" w:hAnsi="Times New Roman" w:cs="Times New Roman"/>
          <w:sz w:val="24"/>
          <w:szCs w:val="28"/>
          <w:lang w:val="en-IN"/>
        </w:rPr>
        <w:tab/>
      </w:r>
      <w:r w:rsidRPr="00DE0EB9">
        <w:rPr>
          <w:rFonts w:ascii="Times New Roman" w:eastAsia="Times New Roman" w:hAnsi="Times New Roman" w:cs="Times New Roman"/>
          <w:sz w:val="24"/>
          <w:szCs w:val="28"/>
          <w:lang w:val="en-IN"/>
        </w:rPr>
        <w:tab/>
      </w:r>
      <w:r w:rsidRPr="00DE0EB9">
        <w:rPr>
          <w:rFonts w:ascii="Times New Roman" w:eastAsia="Times New Roman" w:hAnsi="Times New Roman" w:cs="Times New Roman"/>
          <w:sz w:val="24"/>
          <w:szCs w:val="28"/>
          <w:lang w:val="en-IN"/>
        </w:rPr>
        <w:tab/>
        <w:t>: KOH.</w:t>
      </w:r>
    </w:p>
    <w:p w:rsidR="00DE0EB9" w:rsidRPr="00DE0EB9" w:rsidRDefault="00DE0EB9" w:rsidP="00DE0EB9">
      <w:pPr>
        <w:spacing w:line="360" w:lineRule="auto"/>
        <w:jc w:val="both"/>
        <w:rPr>
          <w:rFonts w:ascii="Times New Roman" w:eastAsia="Times New Roman" w:hAnsi="Times New Roman" w:cs="Times New Roman"/>
          <w:sz w:val="24"/>
          <w:szCs w:val="28"/>
          <w:lang w:val="en-IN"/>
        </w:rPr>
      </w:pPr>
      <w:r w:rsidRPr="00DE0EB9">
        <w:rPr>
          <w:rFonts w:ascii="Times New Roman" w:eastAsia="Times New Roman" w:hAnsi="Times New Roman" w:cs="Times New Roman"/>
          <w:sz w:val="24"/>
          <w:szCs w:val="28"/>
          <w:lang w:val="en-IN"/>
        </w:rPr>
        <w:t>EQUIPMENT</w:t>
      </w:r>
      <w:r w:rsidRPr="00DE0EB9">
        <w:rPr>
          <w:rFonts w:ascii="Times New Roman" w:eastAsia="Times New Roman" w:hAnsi="Times New Roman" w:cs="Times New Roman"/>
          <w:sz w:val="24"/>
          <w:szCs w:val="28"/>
          <w:lang w:val="en-IN"/>
        </w:rPr>
        <w:tab/>
      </w:r>
      <w:r w:rsidRPr="00DE0EB9">
        <w:rPr>
          <w:rFonts w:ascii="Times New Roman" w:eastAsia="Times New Roman" w:hAnsi="Times New Roman" w:cs="Times New Roman"/>
          <w:sz w:val="24"/>
          <w:szCs w:val="28"/>
          <w:lang w:val="en-IN"/>
        </w:rPr>
        <w:tab/>
      </w:r>
      <w:r w:rsidRPr="00DE0EB9">
        <w:rPr>
          <w:rFonts w:ascii="Times New Roman" w:eastAsia="Times New Roman" w:hAnsi="Times New Roman" w:cs="Times New Roman"/>
          <w:sz w:val="24"/>
          <w:szCs w:val="28"/>
          <w:lang w:val="en-IN"/>
        </w:rPr>
        <w:tab/>
        <w:t>: Magnetic stirrer with hot plate.</w:t>
      </w:r>
    </w:p>
    <w:p w:rsidR="00DE0EB9" w:rsidRPr="00B3264F" w:rsidRDefault="00DE0EB9" w:rsidP="00DE0EB9">
      <w:pPr>
        <w:spacing w:line="360" w:lineRule="auto"/>
        <w:jc w:val="both"/>
        <w:rPr>
          <w:rFonts w:ascii="Times New Roman" w:eastAsia="Times New Roman" w:hAnsi="Times New Roman" w:cs="Times New Roman"/>
          <w:sz w:val="24"/>
          <w:szCs w:val="28"/>
          <w:lang w:val="en-IN"/>
        </w:rPr>
      </w:pPr>
      <w:r w:rsidRPr="00DE0EB9">
        <w:rPr>
          <w:rFonts w:ascii="Times New Roman" w:eastAsia="Times New Roman" w:hAnsi="Times New Roman" w:cs="Times New Roman"/>
          <w:sz w:val="24"/>
          <w:szCs w:val="28"/>
          <w:lang w:val="en-IN"/>
        </w:rPr>
        <w:t>TEMPERATURE</w:t>
      </w:r>
      <w:r w:rsidRPr="00DE0EB9">
        <w:rPr>
          <w:rFonts w:ascii="Times New Roman" w:eastAsia="Times New Roman" w:hAnsi="Times New Roman" w:cs="Times New Roman"/>
          <w:sz w:val="24"/>
          <w:szCs w:val="28"/>
          <w:lang w:val="en-IN"/>
        </w:rPr>
        <w:tab/>
      </w:r>
      <w:r w:rsidRPr="00DE0EB9">
        <w:rPr>
          <w:rFonts w:ascii="Times New Roman" w:eastAsia="Times New Roman" w:hAnsi="Times New Roman" w:cs="Times New Roman"/>
          <w:sz w:val="24"/>
          <w:szCs w:val="28"/>
          <w:lang w:val="en-IN"/>
        </w:rPr>
        <w:tab/>
        <w:t>: 60°C</w:t>
      </w:r>
    </w:p>
    <w:p w:rsidR="00DE0EB9" w:rsidRPr="00DE0EB9" w:rsidRDefault="00DE0EB9" w:rsidP="00DE0EB9">
      <w:pPr>
        <w:jc w:val="both"/>
        <w:rPr>
          <w:rFonts w:ascii="Times New Roman" w:eastAsia="Times New Roman" w:hAnsi="Times New Roman" w:cs="Times New Roman"/>
          <w:sz w:val="28"/>
          <w:szCs w:val="32"/>
        </w:rPr>
      </w:pPr>
      <w:r w:rsidRPr="00DE0EB9">
        <w:rPr>
          <w:rFonts w:ascii="Times New Roman" w:eastAsia="Times New Roman" w:hAnsi="Times New Roman" w:cs="Times New Roman"/>
          <w:sz w:val="28"/>
          <w:szCs w:val="32"/>
        </w:rPr>
        <w:t>PROCEDURE</w:t>
      </w:r>
    </w:p>
    <w:p w:rsidR="00DE0EB9" w:rsidRPr="00DE0EB9" w:rsidRDefault="00DE0EB9" w:rsidP="00DE0EB9">
      <w:pPr>
        <w:autoSpaceDE w:val="0"/>
        <w:autoSpaceDN w:val="0"/>
        <w:adjustRightInd w:val="0"/>
        <w:jc w:val="both"/>
        <w:rPr>
          <w:rFonts w:ascii="Times New Roman" w:eastAsia="Times New Roman" w:hAnsi="Times New Roman" w:cs="Times New Roman"/>
          <w:color w:val="000000"/>
          <w:sz w:val="28"/>
          <w:szCs w:val="24"/>
        </w:rPr>
      </w:pPr>
    </w:p>
    <w:p w:rsidR="00DE0EB9" w:rsidRPr="00DE0EB9" w:rsidRDefault="00DE0EB9" w:rsidP="00DE0EB9">
      <w:pPr>
        <w:numPr>
          <w:ilvl w:val="0"/>
          <w:numId w:val="7"/>
        </w:numPr>
        <w:autoSpaceDE w:val="0"/>
        <w:autoSpaceDN w:val="0"/>
        <w:adjustRightInd w:val="0"/>
        <w:spacing w:after="84" w:line="360" w:lineRule="auto"/>
        <w:jc w:val="both"/>
        <w:rPr>
          <w:rFonts w:ascii="Times New Roman" w:eastAsia="Times New Roman" w:hAnsi="Times New Roman" w:cs="Times New Roman"/>
          <w:color w:val="000000"/>
          <w:sz w:val="24"/>
          <w:szCs w:val="28"/>
        </w:rPr>
      </w:pPr>
      <w:r w:rsidRPr="00DE0EB9">
        <w:rPr>
          <w:rFonts w:ascii="Times New Roman" w:eastAsia="Times New Roman" w:hAnsi="Times New Roman" w:cs="Times New Roman"/>
          <w:color w:val="000000"/>
          <w:sz w:val="24"/>
          <w:szCs w:val="28"/>
        </w:rPr>
        <w:t xml:space="preserve">Measure 150 ml of rice bran oil in a beaker. </w:t>
      </w:r>
    </w:p>
    <w:p w:rsidR="00DE0EB9" w:rsidRPr="00DE0EB9" w:rsidRDefault="00DE0EB9" w:rsidP="00DE0EB9">
      <w:pPr>
        <w:numPr>
          <w:ilvl w:val="0"/>
          <w:numId w:val="7"/>
        </w:numPr>
        <w:autoSpaceDE w:val="0"/>
        <w:autoSpaceDN w:val="0"/>
        <w:adjustRightInd w:val="0"/>
        <w:spacing w:after="84" w:line="360" w:lineRule="auto"/>
        <w:jc w:val="both"/>
        <w:rPr>
          <w:rFonts w:ascii="Times New Roman" w:eastAsia="Times New Roman" w:hAnsi="Times New Roman" w:cs="Times New Roman"/>
          <w:color w:val="000000"/>
          <w:sz w:val="24"/>
          <w:szCs w:val="28"/>
        </w:rPr>
      </w:pPr>
      <w:r w:rsidRPr="00DE0EB9">
        <w:rPr>
          <w:rFonts w:ascii="Times New Roman" w:eastAsia="Times New Roman" w:hAnsi="Times New Roman" w:cs="Times New Roman"/>
          <w:color w:val="000000"/>
          <w:sz w:val="24"/>
          <w:szCs w:val="28"/>
        </w:rPr>
        <w:t xml:space="preserve">Measure 30 ml of methanol in a beaker (oil : methanol = 1:6) </w:t>
      </w:r>
    </w:p>
    <w:p w:rsidR="00DE0EB9" w:rsidRPr="00DE0EB9" w:rsidRDefault="00DE0EB9" w:rsidP="00DE0EB9">
      <w:pPr>
        <w:numPr>
          <w:ilvl w:val="0"/>
          <w:numId w:val="7"/>
        </w:numPr>
        <w:autoSpaceDE w:val="0"/>
        <w:autoSpaceDN w:val="0"/>
        <w:adjustRightInd w:val="0"/>
        <w:spacing w:after="84" w:line="360" w:lineRule="auto"/>
        <w:jc w:val="both"/>
        <w:rPr>
          <w:rFonts w:ascii="Times New Roman" w:eastAsia="Times New Roman" w:hAnsi="Times New Roman" w:cs="Times New Roman"/>
          <w:color w:val="000000"/>
          <w:sz w:val="24"/>
          <w:szCs w:val="28"/>
        </w:rPr>
      </w:pPr>
      <w:r w:rsidRPr="00DE0EB9">
        <w:rPr>
          <w:rFonts w:ascii="Times New Roman" w:eastAsia="Times New Roman" w:hAnsi="Times New Roman" w:cs="Times New Roman"/>
          <w:color w:val="000000"/>
          <w:sz w:val="24"/>
          <w:szCs w:val="28"/>
        </w:rPr>
        <w:t xml:space="preserve">Measure 1.365 g of KOH (1% weight of oil) and dissolve it completely in methanol. </w:t>
      </w:r>
    </w:p>
    <w:p w:rsidR="00DE0EB9" w:rsidRPr="00DE0EB9" w:rsidRDefault="00DE0EB9" w:rsidP="00DE0EB9">
      <w:pPr>
        <w:numPr>
          <w:ilvl w:val="0"/>
          <w:numId w:val="7"/>
        </w:numPr>
        <w:autoSpaceDE w:val="0"/>
        <w:autoSpaceDN w:val="0"/>
        <w:adjustRightInd w:val="0"/>
        <w:spacing w:after="84" w:line="360" w:lineRule="auto"/>
        <w:jc w:val="both"/>
        <w:rPr>
          <w:rFonts w:ascii="Times New Roman" w:eastAsia="Times New Roman" w:hAnsi="Times New Roman" w:cs="Times New Roman"/>
          <w:color w:val="000000"/>
          <w:sz w:val="24"/>
          <w:szCs w:val="28"/>
        </w:rPr>
      </w:pPr>
      <w:r w:rsidRPr="00DE0EB9">
        <w:rPr>
          <w:rFonts w:ascii="Times New Roman" w:eastAsia="Times New Roman" w:hAnsi="Times New Roman" w:cs="Times New Roman"/>
          <w:color w:val="000000"/>
          <w:sz w:val="24"/>
          <w:szCs w:val="28"/>
        </w:rPr>
        <w:t xml:space="preserve">Preheat the oil using magnetic stirrer with hot plate. </w:t>
      </w:r>
    </w:p>
    <w:p w:rsidR="00DE0EB9" w:rsidRPr="00DE0EB9" w:rsidRDefault="00DE0EB9" w:rsidP="00DE0EB9">
      <w:pPr>
        <w:numPr>
          <w:ilvl w:val="0"/>
          <w:numId w:val="7"/>
        </w:numPr>
        <w:autoSpaceDE w:val="0"/>
        <w:autoSpaceDN w:val="0"/>
        <w:adjustRightInd w:val="0"/>
        <w:spacing w:after="84" w:line="360" w:lineRule="auto"/>
        <w:jc w:val="both"/>
        <w:rPr>
          <w:rFonts w:ascii="Times New Roman" w:eastAsia="Times New Roman" w:hAnsi="Times New Roman" w:cs="Times New Roman"/>
          <w:color w:val="000000"/>
          <w:sz w:val="24"/>
          <w:szCs w:val="28"/>
        </w:rPr>
      </w:pPr>
      <w:r w:rsidRPr="00DE0EB9">
        <w:rPr>
          <w:rFonts w:ascii="Times New Roman" w:eastAsia="Times New Roman" w:hAnsi="Times New Roman" w:cs="Times New Roman"/>
          <w:color w:val="000000"/>
          <w:sz w:val="24"/>
          <w:szCs w:val="28"/>
        </w:rPr>
        <w:t xml:space="preserve">Adjust the temperature to 60 degree Celsius. </w:t>
      </w:r>
    </w:p>
    <w:p w:rsidR="00DE0EB9" w:rsidRPr="00DE0EB9" w:rsidRDefault="00DE0EB9" w:rsidP="00DE0EB9">
      <w:pPr>
        <w:numPr>
          <w:ilvl w:val="0"/>
          <w:numId w:val="7"/>
        </w:numPr>
        <w:autoSpaceDE w:val="0"/>
        <w:autoSpaceDN w:val="0"/>
        <w:adjustRightInd w:val="0"/>
        <w:spacing w:after="84" w:line="360" w:lineRule="auto"/>
        <w:jc w:val="both"/>
        <w:rPr>
          <w:rFonts w:ascii="Times New Roman" w:eastAsia="Times New Roman" w:hAnsi="Times New Roman" w:cs="Times New Roman"/>
          <w:color w:val="000000"/>
          <w:sz w:val="24"/>
          <w:szCs w:val="28"/>
        </w:rPr>
      </w:pPr>
      <w:r w:rsidRPr="00DE0EB9">
        <w:rPr>
          <w:rFonts w:ascii="Times New Roman" w:eastAsia="Times New Roman" w:hAnsi="Times New Roman" w:cs="Times New Roman"/>
          <w:color w:val="000000"/>
          <w:sz w:val="24"/>
          <w:szCs w:val="28"/>
        </w:rPr>
        <w:t xml:space="preserve">Add the solution of KOH and methanol to the oil. </w:t>
      </w:r>
    </w:p>
    <w:p w:rsidR="00DE0EB9" w:rsidRPr="00DE0EB9" w:rsidRDefault="00DE0EB9" w:rsidP="00DE0EB9">
      <w:pPr>
        <w:numPr>
          <w:ilvl w:val="0"/>
          <w:numId w:val="7"/>
        </w:numPr>
        <w:autoSpaceDE w:val="0"/>
        <w:autoSpaceDN w:val="0"/>
        <w:adjustRightInd w:val="0"/>
        <w:spacing w:after="84" w:line="360" w:lineRule="auto"/>
        <w:jc w:val="both"/>
        <w:rPr>
          <w:rFonts w:ascii="Times New Roman" w:eastAsia="Times New Roman" w:hAnsi="Times New Roman" w:cs="Times New Roman"/>
          <w:color w:val="000000"/>
          <w:sz w:val="24"/>
          <w:szCs w:val="28"/>
        </w:rPr>
      </w:pPr>
      <w:r w:rsidRPr="00DE0EB9">
        <w:rPr>
          <w:rFonts w:ascii="Times New Roman" w:eastAsia="Times New Roman" w:hAnsi="Times New Roman" w:cs="Times New Roman"/>
          <w:color w:val="000000"/>
          <w:sz w:val="24"/>
          <w:szCs w:val="28"/>
        </w:rPr>
        <w:t xml:space="preserve">Leave the mixture stirring at constant speed and temperature for one hour. </w:t>
      </w:r>
    </w:p>
    <w:p w:rsidR="00DE0EB9" w:rsidRPr="00DE0EB9" w:rsidRDefault="00DE0EB9" w:rsidP="00DE0EB9">
      <w:pPr>
        <w:numPr>
          <w:ilvl w:val="0"/>
          <w:numId w:val="7"/>
        </w:numPr>
        <w:autoSpaceDE w:val="0"/>
        <w:autoSpaceDN w:val="0"/>
        <w:adjustRightInd w:val="0"/>
        <w:spacing w:after="84" w:line="360" w:lineRule="auto"/>
        <w:jc w:val="both"/>
        <w:rPr>
          <w:rFonts w:ascii="Times New Roman" w:eastAsia="Times New Roman" w:hAnsi="Times New Roman" w:cs="Times New Roman"/>
          <w:color w:val="000000"/>
          <w:sz w:val="24"/>
          <w:szCs w:val="28"/>
        </w:rPr>
      </w:pPr>
      <w:r w:rsidRPr="00DE0EB9">
        <w:rPr>
          <w:rFonts w:ascii="Times New Roman" w:eastAsia="Times New Roman" w:hAnsi="Times New Roman" w:cs="Times New Roman"/>
          <w:color w:val="000000"/>
          <w:sz w:val="24"/>
          <w:szCs w:val="28"/>
        </w:rPr>
        <w:t xml:space="preserve">Then transfer the mixture to the separating funnel. </w:t>
      </w:r>
    </w:p>
    <w:p w:rsidR="00DE0EB9" w:rsidRPr="00DE0EB9" w:rsidRDefault="00DE0EB9" w:rsidP="00DE0EB9">
      <w:pPr>
        <w:numPr>
          <w:ilvl w:val="0"/>
          <w:numId w:val="7"/>
        </w:numPr>
        <w:autoSpaceDE w:val="0"/>
        <w:autoSpaceDN w:val="0"/>
        <w:adjustRightInd w:val="0"/>
        <w:spacing w:after="84" w:line="360" w:lineRule="auto"/>
        <w:jc w:val="both"/>
        <w:rPr>
          <w:rFonts w:ascii="Times New Roman" w:eastAsia="Times New Roman" w:hAnsi="Times New Roman" w:cs="Times New Roman"/>
          <w:color w:val="000000"/>
          <w:sz w:val="24"/>
          <w:szCs w:val="28"/>
        </w:rPr>
      </w:pPr>
      <w:r w:rsidRPr="00DE0EB9">
        <w:rPr>
          <w:rFonts w:ascii="Times New Roman" w:eastAsia="Times New Roman" w:hAnsi="Times New Roman" w:cs="Times New Roman"/>
          <w:color w:val="000000"/>
          <w:sz w:val="24"/>
          <w:szCs w:val="28"/>
        </w:rPr>
        <w:t xml:space="preserve">Keep the mixture in the separating funnel for 24 hours, then biodiesel and glycerol gets separated into two layers. </w:t>
      </w:r>
    </w:p>
    <w:p w:rsidR="00DE0EB9" w:rsidRPr="00DE0EB9" w:rsidRDefault="00DE0EB9" w:rsidP="00DE0EB9">
      <w:pPr>
        <w:numPr>
          <w:ilvl w:val="0"/>
          <w:numId w:val="7"/>
        </w:numPr>
        <w:autoSpaceDE w:val="0"/>
        <w:autoSpaceDN w:val="0"/>
        <w:adjustRightInd w:val="0"/>
        <w:spacing w:after="84" w:line="360" w:lineRule="auto"/>
        <w:jc w:val="both"/>
        <w:rPr>
          <w:rFonts w:ascii="Times New Roman" w:eastAsia="Times New Roman" w:hAnsi="Times New Roman" w:cs="Times New Roman"/>
          <w:color w:val="000000"/>
          <w:sz w:val="24"/>
          <w:szCs w:val="28"/>
        </w:rPr>
      </w:pPr>
      <w:r w:rsidRPr="00DE0EB9">
        <w:rPr>
          <w:rFonts w:ascii="Times New Roman" w:eastAsia="Times New Roman" w:hAnsi="Times New Roman" w:cs="Times New Roman"/>
          <w:color w:val="000000"/>
          <w:sz w:val="24"/>
          <w:szCs w:val="28"/>
        </w:rPr>
        <w:t xml:space="preserve">Remove the glycerol from separating funnel. </w:t>
      </w:r>
    </w:p>
    <w:p w:rsidR="00DE0EB9" w:rsidRPr="00DE0EB9" w:rsidRDefault="00DE0EB9" w:rsidP="00DE0EB9">
      <w:pPr>
        <w:numPr>
          <w:ilvl w:val="0"/>
          <w:numId w:val="7"/>
        </w:numPr>
        <w:autoSpaceDE w:val="0"/>
        <w:autoSpaceDN w:val="0"/>
        <w:adjustRightInd w:val="0"/>
        <w:spacing w:after="84" w:line="360" w:lineRule="auto"/>
        <w:jc w:val="both"/>
        <w:rPr>
          <w:rFonts w:ascii="Times New Roman" w:eastAsia="Times New Roman" w:hAnsi="Times New Roman" w:cs="Times New Roman"/>
          <w:color w:val="000000"/>
          <w:sz w:val="24"/>
          <w:szCs w:val="28"/>
        </w:rPr>
      </w:pPr>
      <w:r w:rsidRPr="00DE0EB9">
        <w:rPr>
          <w:rFonts w:ascii="Times New Roman" w:eastAsia="Times New Roman" w:hAnsi="Times New Roman" w:cs="Times New Roman"/>
          <w:color w:val="000000"/>
          <w:sz w:val="24"/>
          <w:szCs w:val="28"/>
        </w:rPr>
        <w:t xml:space="preserve">Wash the biodiesel with warm water and keep it again for separation in the separating funnel to remove the dissolved impurities. </w:t>
      </w:r>
    </w:p>
    <w:p w:rsidR="00DE0EB9" w:rsidRPr="00DE0EB9" w:rsidRDefault="00D507E8" w:rsidP="00DE0EB9">
      <w:pPr>
        <w:numPr>
          <w:ilvl w:val="0"/>
          <w:numId w:val="7"/>
        </w:numPr>
        <w:autoSpaceDE w:val="0"/>
        <w:autoSpaceDN w:val="0"/>
        <w:adjustRightInd w:val="0"/>
        <w:spacing w:after="84" w:line="360"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Wash it 2-3 times till pure bio</w:t>
      </w:r>
      <w:r w:rsidR="00DE0EB9" w:rsidRPr="00DE0EB9">
        <w:rPr>
          <w:rFonts w:ascii="Times New Roman" w:eastAsia="Times New Roman" w:hAnsi="Times New Roman" w:cs="Times New Roman"/>
          <w:color w:val="000000"/>
          <w:sz w:val="24"/>
          <w:szCs w:val="28"/>
        </w:rPr>
        <w:t xml:space="preserve">diesel is obtained. </w:t>
      </w:r>
    </w:p>
    <w:p w:rsidR="00DE0EB9" w:rsidRPr="00DE0EB9" w:rsidRDefault="00DE0EB9" w:rsidP="00DE0EB9">
      <w:pPr>
        <w:numPr>
          <w:ilvl w:val="0"/>
          <w:numId w:val="7"/>
        </w:numPr>
        <w:autoSpaceDE w:val="0"/>
        <w:autoSpaceDN w:val="0"/>
        <w:adjustRightInd w:val="0"/>
        <w:spacing w:after="84" w:line="360" w:lineRule="auto"/>
        <w:jc w:val="both"/>
        <w:rPr>
          <w:rFonts w:ascii="Times New Roman" w:eastAsia="Times New Roman" w:hAnsi="Times New Roman" w:cs="Times New Roman"/>
          <w:color w:val="000000"/>
          <w:sz w:val="24"/>
          <w:szCs w:val="28"/>
        </w:rPr>
      </w:pPr>
      <w:r w:rsidRPr="00DE0EB9">
        <w:rPr>
          <w:rFonts w:ascii="Times New Roman" w:eastAsia="Times New Roman" w:hAnsi="Times New Roman" w:cs="Times New Roman"/>
          <w:color w:val="000000"/>
          <w:sz w:val="24"/>
          <w:szCs w:val="28"/>
        </w:rPr>
        <w:t>Heat the biodiesel.</w:t>
      </w:r>
    </w:p>
    <w:p w:rsidR="00DE0EB9" w:rsidRPr="00DE0EB9" w:rsidRDefault="00DE0EB9" w:rsidP="00B3264F">
      <w:pPr>
        <w:jc w:val="center"/>
        <w:rPr>
          <w:rFonts w:ascii="Times New Roman" w:eastAsia="Times New Roman" w:hAnsi="Times New Roman" w:cs="Times New Roman"/>
          <w:sz w:val="24"/>
          <w:szCs w:val="24"/>
        </w:rPr>
      </w:pPr>
      <w:r w:rsidRPr="00DE0EB9">
        <w:rPr>
          <w:rFonts w:ascii="Times New Roman" w:eastAsia="Times New Roman" w:hAnsi="Times New Roman" w:cs="Times New Roman"/>
          <w:noProof/>
          <w:sz w:val="24"/>
          <w:szCs w:val="24"/>
        </w:rPr>
        <w:lastRenderedPageBreak/>
        <w:drawing>
          <wp:inline distT="0" distB="0" distL="0" distR="0">
            <wp:extent cx="2905125" cy="332089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0408_09162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07679" cy="3323818"/>
                    </a:xfrm>
                    <a:prstGeom prst="rect">
                      <a:avLst/>
                    </a:prstGeom>
                  </pic:spPr>
                </pic:pic>
              </a:graphicData>
            </a:graphic>
          </wp:inline>
        </w:drawing>
      </w:r>
    </w:p>
    <w:p w:rsidR="00DE0EB9" w:rsidRPr="00DE0EB9" w:rsidRDefault="00DE0EB9" w:rsidP="00DE0EB9">
      <w:pPr>
        <w:rPr>
          <w:rFonts w:ascii="Times New Roman" w:eastAsia="Times New Roman" w:hAnsi="Times New Roman" w:cs="Times New Roman"/>
          <w:sz w:val="24"/>
          <w:szCs w:val="24"/>
        </w:rPr>
      </w:pPr>
    </w:p>
    <w:p w:rsidR="009518A2" w:rsidRPr="009518A2" w:rsidRDefault="009518A2" w:rsidP="00DE0EB9">
      <w:pPr>
        <w:jc w:val="center"/>
        <w:rPr>
          <w:rFonts w:ascii="Times New Roman" w:eastAsia="Times New Roman" w:hAnsi="Times New Roman" w:cs="Times New Roman"/>
          <w:sz w:val="14"/>
          <w:szCs w:val="24"/>
        </w:rPr>
      </w:pPr>
    </w:p>
    <w:p w:rsidR="00DE0EB9" w:rsidRDefault="00541183" w:rsidP="00DE0EB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 3.</w:t>
      </w:r>
      <w:r w:rsidR="00B90649">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00DE0EB9" w:rsidRPr="00DE0EB9">
        <w:rPr>
          <w:rFonts w:ascii="Times New Roman" w:eastAsia="Times New Roman" w:hAnsi="Times New Roman" w:cs="Times New Roman"/>
          <w:sz w:val="24"/>
          <w:szCs w:val="24"/>
        </w:rPr>
        <w:t xml:space="preserve"> Magnetic stirrer with hot plate</w:t>
      </w:r>
    </w:p>
    <w:p w:rsidR="00C33C8A" w:rsidRDefault="00C33C8A" w:rsidP="00DE0EB9">
      <w:pPr>
        <w:jc w:val="center"/>
        <w:rPr>
          <w:rFonts w:ascii="Times New Roman" w:eastAsia="Times New Roman" w:hAnsi="Times New Roman" w:cs="Times New Roman"/>
          <w:sz w:val="24"/>
          <w:szCs w:val="24"/>
        </w:rPr>
      </w:pPr>
    </w:p>
    <w:p w:rsidR="00C33C8A" w:rsidRPr="009518A2" w:rsidRDefault="00C33C8A" w:rsidP="00DE0EB9">
      <w:pPr>
        <w:jc w:val="center"/>
        <w:rPr>
          <w:rFonts w:ascii="Times New Roman" w:eastAsia="Times New Roman" w:hAnsi="Times New Roman" w:cs="Times New Roman"/>
          <w:sz w:val="16"/>
          <w:szCs w:val="24"/>
        </w:rPr>
      </w:pPr>
    </w:p>
    <w:p w:rsidR="00C33C8A" w:rsidRPr="009518A2" w:rsidRDefault="00C33C8A" w:rsidP="00DE0EB9">
      <w:pPr>
        <w:jc w:val="center"/>
        <w:rPr>
          <w:rFonts w:ascii="Times New Roman" w:eastAsia="Times New Roman" w:hAnsi="Times New Roman" w:cs="Times New Roman"/>
          <w:sz w:val="2"/>
          <w:szCs w:val="24"/>
        </w:rPr>
      </w:pPr>
    </w:p>
    <w:p w:rsidR="009E6A61" w:rsidRDefault="00DE0EB9" w:rsidP="00541183">
      <w:pPr>
        <w:tabs>
          <w:tab w:val="left" w:pos="6447"/>
        </w:tabs>
        <w:jc w:val="center"/>
        <w:rPr>
          <w:rFonts w:ascii="Times New Roman" w:eastAsia="Times New Roman" w:hAnsi="Times New Roman" w:cs="Times New Roman"/>
          <w:sz w:val="24"/>
          <w:szCs w:val="24"/>
        </w:rPr>
      </w:pPr>
      <w:r w:rsidRPr="00DE0EB9">
        <w:rPr>
          <w:rFonts w:ascii="Times New Roman" w:eastAsia="Times New Roman" w:hAnsi="Times New Roman" w:cs="Times New Roman"/>
          <w:noProof/>
          <w:sz w:val="24"/>
          <w:szCs w:val="24"/>
        </w:rPr>
        <w:drawing>
          <wp:inline distT="0" distB="0" distL="0" distR="0">
            <wp:extent cx="2895600" cy="3515359"/>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0303_09580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98013" cy="3518289"/>
                    </a:xfrm>
                    <a:prstGeom prst="rect">
                      <a:avLst/>
                    </a:prstGeom>
                  </pic:spPr>
                </pic:pic>
              </a:graphicData>
            </a:graphic>
          </wp:inline>
        </w:drawing>
      </w:r>
    </w:p>
    <w:p w:rsidR="009E6A61" w:rsidRPr="009518A2" w:rsidRDefault="009E6A61" w:rsidP="00541183">
      <w:pPr>
        <w:tabs>
          <w:tab w:val="left" w:pos="6447"/>
        </w:tabs>
        <w:jc w:val="center"/>
        <w:rPr>
          <w:rFonts w:ascii="Times New Roman" w:eastAsia="Times New Roman" w:hAnsi="Times New Roman" w:cs="Times New Roman"/>
          <w:sz w:val="36"/>
          <w:szCs w:val="24"/>
        </w:rPr>
      </w:pPr>
    </w:p>
    <w:p w:rsidR="009E6A61" w:rsidRDefault="009E6A61" w:rsidP="00541183">
      <w:pPr>
        <w:tabs>
          <w:tab w:val="left" w:pos="644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 </w:t>
      </w:r>
      <w:r w:rsidR="00D3789F">
        <w:rPr>
          <w:rFonts w:ascii="Times New Roman" w:eastAsia="Times New Roman" w:hAnsi="Times New Roman" w:cs="Times New Roman"/>
          <w:sz w:val="24"/>
          <w:szCs w:val="24"/>
        </w:rPr>
        <w:t>3.</w:t>
      </w:r>
      <w:r w:rsidR="00B90649">
        <w:rPr>
          <w:rFonts w:ascii="Times New Roman" w:eastAsia="Times New Roman" w:hAnsi="Times New Roman" w:cs="Times New Roman"/>
          <w:sz w:val="24"/>
          <w:szCs w:val="24"/>
        </w:rPr>
        <w:t>0</w:t>
      </w:r>
      <w:r w:rsidR="00D3789F">
        <w:rPr>
          <w:rFonts w:ascii="Times New Roman" w:eastAsia="Times New Roman" w:hAnsi="Times New Roman" w:cs="Times New Roman"/>
          <w:sz w:val="24"/>
          <w:szCs w:val="24"/>
        </w:rPr>
        <w:t xml:space="preserve">3 Layer </w:t>
      </w:r>
      <w:r>
        <w:rPr>
          <w:rFonts w:ascii="Times New Roman" w:eastAsia="Times New Roman" w:hAnsi="Times New Roman" w:cs="Times New Roman"/>
          <w:sz w:val="24"/>
          <w:szCs w:val="24"/>
        </w:rPr>
        <w:t xml:space="preserve">of </w:t>
      </w:r>
      <w:r w:rsidR="00D3789F">
        <w:rPr>
          <w:rFonts w:ascii="Times New Roman" w:eastAsia="Times New Roman" w:hAnsi="Times New Roman" w:cs="Times New Roman"/>
          <w:sz w:val="24"/>
          <w:szCs w:val="24"/>
        </w:rPr>
        <w:t xml:space="preserve">impure </w:t>
      </w:r>
      <w:r>
        <w:rPr>
          <w:rFonts w:ascii="Times New Roman" w:eastAsia="Times New Roman" w:hAnsi="Times New Roman" w:cs="Times New Roman"/>
          <w:sz w:val="24"/>
          <w:szCs w:val="24"/>
        </w:rPr>
        <w:t>biodiesel over settled glycerol.</w:t>
      </w:r>
    </w:p>
    <w:p w:rsidR="009E6A61" w:rsidRDefault="009E6A61" w:rsidP="00541183">
      <w:pPr>
        <w:tabs>
          <w:tab w:val="left" w:pos="6447"/>
        </w:tabs>
        <w:jc w:val="center"/>
        <w:rPr>
          <w:rFonts w:ascii="Times New Roman" w:eastAsia="Times New Roman" w:hAnsi="Times New Roman" w:cs="Times New Roman"/>
          <w:sz w:val="24"/>
          <w:szCs w:val="24"/>
        </w:rPr>
      </w:pPr>
    </w:p>
    <w:p w:rsidR="009E6A61" w:rsidRDefault="009E6A61" w:rsidP="00541183">
      <w:pPr>
        <w:tabs>
          <w:tab w:val="left" w:pos="6447"/>
        </w:tabs>
        <w:jc w:val="center"/>
        <w:rPr>
          <w:rFonts w:ascii="Times New Roman" w:eastAsia="Times New Roman" w:hAnsi="Times New Roman" w:cs="Times New Roman"/>
          <w:sz w:val="24"/>
          <w:szCs w:val="24"/>
        </w:rPr>
      </w:pPr>
    </w:p>
    <w:p w:rsidR="009E6A61" w:rsidRDefault="009E6A61" w:rsidP="009518A2">
      <w:pPr>
        <w:tabs>
          <w:tab w:val="left" w:pos="644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E6A61" w:rsidRDefault="009E6A61" w:rsidP="00541183">
      <w:pPr>
        <w:tabs>
          <w:tab w:val="left" w:pos="6447"/>
        </w:tabs>
        <w:jc w:val="center"/>
        <w:rPr>
          <w:rFonts w:ascii="Times New Roman" w:eastAsia="Times New Roman" w:hAnsi="Times New Roman" w:cs="Times New Roman"/>
          <w:sz w:val="24"/>
          <w:szCs w:val="24"/>
        </w:rPr>
      </w:pPr>
    </w:p>
    <w:p w:rsidR="00DE0EB9" w:rsidRPr="00DE0EB9" w:rsidRDefault="00DE0EB9" w:rsidP="00541183">
      <w:pPr>
        <w:tabs>
          <w:tab w:val="left" w:pos="6447"/>
        </w:tabs>
        <w:jc w:val="center"/>
        <w:rPr>
          <w:rFonts w:ascii="Times New Roman" w:eastAsia="Times New Roman" w:hAnsi="Times New Roman" w:cs="Times New Roman"/>
          <w:sz w:val="24"/>
          <w:szCs w:val="24"/>
        </w:rPr>
      </w:pPr>
      <w:r w:rsidRPr="00DE0EB9">
        <w:rPr>
          <w:rFonts w:ascii="Times New Roman" w:eastAsia="Times New Roman" w:hAnsi="Times New Roman" w:cs="Times New Roman"/>
          <w:noProof/>
          <w:sz w:val="24"/>
          <w:szCs w:val="24"/>
        </w:rPr>
        <w:drawing>
          <wp:inline distT="0" distB="0" distL="0" distR="0">
            <wp:extent cx="2979113" cy="24098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0408_09393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79113" cy="2409825"/>
                    </a:xfrm>
                    <a:prstGeom prst="rect">
                      <a:avLst/>
                    </a:prstGeom>
                  </pic:spPr>
                </pic:pic>
              </a:graphicData>
            </a:graphic>
          </wp:inline>
        </w:drawing>
      </w:r>
    </w:p>
    <w:p w:rsidR="00DE0EB9" w:rsidRPr="009518A2" w:rsidRDefault="009518A2" w:rsidP="009518A2">
      <w:pPr>
        <w:tabs>
          <w:tab w:val="left" w:pos="3765"/>
        </w:tabs>
        <w:rPr>
          <w:rFonts w:ascii="Times New Roman" w:eastAsia="Times New Roman" w:hAnsi="Times New Roman" w:cs="Times New Roman"/>
          <w:sz w:val="36"/>
          <w:szCs w:val="24"/>
        </w:rPr>
      </w:pPr>
      <w:r>
        <w:rPr>
          <w:rFonts w:ascii="Times New Roman" w:eastAsia="Times New Roman" w:hAnsi="Times New Roman" w:cs="Times New Roman"/>
          <w:sz w:val="24"/>
          <w:szCs w:val="24"/>
        </w:rPr>
        <w:tab/>
      </w:r>
    </w:p>
    <w:p w:rsidR="00DE0EB9" w:rsidRPr="00DE0EB9" w:rsidRDefault="009E6A61" w:rsidP="009E6A61">
      <w:pPr>
        <w:tabs>
          <w:tab w:val="left" w:pos="49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 3.</w:t>
      </w:r>
      <w:r w:rsidR="00B90649">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00DE0EB9" w:rsidRPr="00DE0EB9">
        <w:rPr>
          <w:rFonts w:ascii="Times New Roman" w:eastAsia="Times New Roman" w:hAnsi="Times New Roman" w:cs="Times New Roman"/>
          <w:sz w:val="24"/>
          <w:szCs w:val="24"/>
        </w:rPr>
        <w:t xml:space="preserve"> Glycerol</w:t>
      </w:r>
    </w:p>
    <w:p w:rsidR="00DE0EB9" w:rsidRPr="009518A2" w:rsidRDefault="009518A2" w:rsidP="009518A2">
      <w:pPr>
        <w:tabs>
          <w:tab w:val="left" w:pos="4215"/>
        </w:tabs>
        <w:rPr>
          <w:rFonts w:ascii="Times New Roman" w:eastAsia="Times New Roman" w:hAnsi="Times New Roman" w:cs="Times New Roman"/>
          <w:sz w:val="16"/>
          <w:szCs w:val="24"/>
        </w:rPr>
      </w:pPr>
      <w:r>
        <w:rPr>
          <w:rFonts w:ascii="Times New Roman" w:eastAsia="Times New Roman" w:hAnsi="Times New Roman" w:cs="Times New Roman"/>
          <w:sz w:val="24"/>
          <w:szCs w:val="24"/>
        </w:rPr>
        <w:tab/>
      </w:r>
    </w:p>
    <w:p w:rsidR="00DE0EB9" w:rsidRPr="009518A2" w:rsidRDefault="00DE0EB9" w:rsidP="009518A2">
      <w:pPr>
        <w:tabs>
          <w:tab w:val="left" w:pos="6447"/>
        </w:tabs>
        <w:jc w:val="center"/>
        <w:rPr>
          <w:rFonts w:ascii="Times New Roman" w:eastAsia="Times New Roman" w:hAnsi="Times New Roman" w:cs="Times New Roman"/>
          <w:sz w:val="2"/>
          <w:szCs w:val="24"/>
        </w:rPr>
      </w:pPr>
    </w:p>
    <w:p w:rsidR="00DE0EB9" w:rsidRPr="00DE0EB9" w:rsidRDefault="00DE0EB9" w:rsidP="00DE0EB9">
      <w:pPr>
        <w:tabs>
          <w:tab w:val="left" w:pos="6447"/>
        </w:tabs>
        <w:rPr>
          <w:rFonts w:ascii="Times New Roman" w:eastAsia="Times New Roman" w:hAnsi="Times New Roman" w:cs="Times New Roman"/>
          <w:sz w:val="24"/>
          <w:szCs w:val="24"/>
        </w:rPr>
      </w:pPr>
    </w:p>
    <w:p w:rsidR="00D3789F" w:rsidRDefault="00DE0EB9" w:rsidP="00D3789F">
      <w:pPr>
        <w:tabs>
          <w:tab w:val="left" w:pos="6447"/>
        </w:tabs>
        <w:jc w:val="center"/>
        <w:rPr>
          <w:rFonts w:ascii="Times New Roman" w:eastAsia="Times New Roman" w:hAnsi="Times New Roman" w:cs="Times New Roman"/>
          <w:sz w:val="24"/>
          <w:szCs w:val="24"/>
        </w:rPr>
      </w:pPr>
      <w:r w:rsidRPr="00DE0EB9">
        <w:rPr>
          <w:rFonts w:ascii="Times New Roman" w:eastAsia="Times New Roman" w:hAnsi="Times New Roman" w:cs="Times New Roman"/>
          <w:noProof/>
          <w:sz w:val="24"/>
          <w:szCs w:val="24"/>
        </w:rPr>
        <w:drawing>
          <wp:inline distT="0" distB="0" distL="0" distR="0">
            <wp:extent cx="2999038" cy="3657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0304_144957.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99038" cy="3657600"/>
                    </a:xfrm>
                    <a:prstGeom prst="rect">
                      <a:avLst/>
                    </a:prstGeom>
                  </pic:spPr>
                </pic:pic>
              </a:graphicData>
            </a:graphic>
          </wp:inline>
        </w:drawing>
      </w:r>
    </w:p>
    <w:p w:rsidR="00D3789F" w:rsidRPr="0015572B" w:rsidRDefault="009518A2" w:rsidP="009518A2">
      <w:pPr>
        <w:tabs>
          <w:tab w:val="left" w:pos="2940"/>
        </w:tabs>
        <w:rPr>
          <w:rFonts w:ascii="Times New Roman" w:eastAsia="Times New Roman" w:hAnsi="Times New Roman" w:cs="Times New Roman"/>
          <w:sz w:val="36"/>
          <w:szCs w:val="24"/>
        </w:rPr>
      </w:pPr>
      <w:r>
        <w:rPr>
          <w:rFonts w:ascii="Times New Roman" w:eastAsia="Times New Roman" w:hAnsi="Times New Roman" w:cs="Times New Roman"/>
          <w:sz w:val="24"/>
          <w:szCs w:val="24"/>
        </w:rPr>
        <w:tab/>
      </w:r>
    </w:p>
    <w:p w:rsidR="00D3789F" w:rsidRDefault="00484FC8" w:rsidP="00484FC8">
      <w:pPr>
        <w:tabs>
          <w:tab w:val="left" w:pos="6447"/>
        </w:tabs>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Fig 3.</w:t>
      </w:r>
      <w:r w:rsidR="00B90649">
        <w:rPr>
          <w:rFonts w:ascii="Times New Roman" w:eastAsia="Times New Roman" w:hAnsi="Times New Roman" w:cs="Times New Roman"/>
          <w:sz w:val="24"/>
          <w:szCs w:val="24"/>
        </w:rPr>
        <w:t>0</w:t>
      </w:r>
      <w:r>
        <w:rPr>
          <w:rFonts w:ascii="Times New Roman" w:eastAsia="Times New Roman" w:hAnsi="Times New Roman" w:cs="Times New Roman"/>
          <w:sz w:val="24"/>
          <w:szCs w:val="24"/>
        </w:rPr>
        <w:t>5 Pure biodiesel over impurities after washing.</w:t>
      </w:r>
      <w:proofErr w:type="gramEnd"/>
    </w:p>
    <w:p w:rsidR="00484FC8" w:rsidRDefault="00484FC8" w:rsidP="00484FC8">
      <w:pPr>
        <w:tabs>
          <w:tab w:val="left" w:pos="6447"/>
        </w:tabs>
        <w:jc w:val="center"/>
        <w:rPr>
          <w:rFonts w:ascii="Times New Roman" w:eastAsia="Times New Roman" w:hAnsi="Times New Roman" w:cs="Times New Roman"/>
          <w:sz w:val="24"/>
          <w:szCs w:val="24"/>
        </w:rPr>
      </w:pPr>
    </w:p>
    <w:p w:rsidR="00484FC8" w:rsidRDefault="00484FC8" w:rsidP="00484FC8">
      <w:pPr>
        <w:tabs>
          <w:tab w:val="left" w:pos="6447"/>
        </w:tabs>
        <w:jc w:val="center"/>
        <w:rPr>
          <w:rFonts w:ascii="Times New Roman" w:eastAsia="Times New Roman" w:hAnsi="Times New Roman" w:cs="Times New Roman"/>
          <w:sz w:val="24"/>
          <w:szCs w:val="24"/>
        </w:rPr>
      </w:pPr>
    </w:p>
    <w:p w:rsidR="00484FC8" w:rsidRDefault="00484FC8" w:rsidP="00484FC8">
      <w:pPr>
        <w:tabs>
          <w:tab w:val="left" w:pos="6447"/>
        </w:tabs>
        <w:jc w:val="center"/>
        <w:rPr>
          <w:rFonts w:ascii="Times New Roman" w:eastAsia="Times New Roman" w:hAnsi="Times New Roman" w:cs="Times New Roman"/>
          <w:sz w:val="24"/>
          <w:szCs w:val="24"/>
        </w:rPr>
      </w:pPr>
    </w:p>
    <w:p w:rsidR="00484FC8" w:rsidRDefault="00484FC8" w:rsidP="00484FC8">
      <w:pPr>
        <w:tabs>
          <w:tab w:val="left" w:pos="6447"/>
        </w:tabs>
        <w:jc w:val="center"/>
        <w:rPr>
          <w:rFonts w:ascii="Times New Roman" w:eastAsia="Times New Roman" w:hAnsi="Times New Roman" w:cs="Times New Roman"/>
          <w:sz w:val="24"/>
          <w:szCs w:val="24"/>
        </w:rPr>
      </w:pPr>
    </w:p>
    <w:p w:rsidR="00DE0EB9" w:rsidRDefault="00DE0EB9" w:rsidP="00484FC8">
      <w:pPr>
        <w:tabs>
          <w:tab w:val="left" w:pos="6447"/>
        </w:tabs>
        <w:jc w:val="center"/>
        <w:rPr>
          <w:rFonts w:ascii="Times New Roman" w:eastAsia="Times New Roman" w:hAnsi="Times New Roman" w:cs="Times New Roman"/>
          <w:sz w:val="24"/>
          <w:szCs w:val="24"/>
        </w:rPr>
      </w:pPr>
      <w:r w:rsidRPr="00DE0EB9">
        <w:rPr>
          <w:rFonts w:ascii="Times New Roman" w:eastAsia="Times New Roman" w:hAnsi="Times New Roman" w:cs="Times New Roman"/>
          <w:noProof/>
          <w:sz w:val="24"/>
          <w:szCs w:val="24"/>
        </w:rPr>
        <w:drawing>
          <wp:inline distT="0" distB="0" distL="0" distR="0">
            <wp:extent cx="3267075" cy="2737530"/>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0408_093854.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69077" cy="2739207"/>
                    </a:xfrm>
                    <a:prstGeom prst="rect">
                      <a:avLst/>
                    </a:prstGeom>
                  </pic:spPr>
                </pic:pic>
              </a:graphicData>
            </a:graphic>
          </wp:inline>
        </w:drawing>
      </w:r>
    </w:p>
    <w:p w:rsidR="00484FC8" w:rsidRPr="00AD4B29" w:rsidRDefault="00484FC8" w:rsidP="00484FC8">
      <w:pPr>
        <w:tabs>
          <w:tab w:val="left" w:pos="6447"/>
        </w:tabs>
        <w:jc w:val="center"/>
        <w:rPr>
          <w:rFonts w:ascii="Times New Roman" w:eastAsia="Times New Roman" w:hAnsi="Times New Roman" w:cs="Times New Roman"/>
          <w:sz w:val="36"/>
          <w:szCs w:val="24"/>
        </w:rPr>
      </w:pPr>
    </w:p>
    <w:p w:rsidR="00DE0EB9" w:rsidRPr="00DE0EB9" w:rsidRDefault="00CD5144" w:rsidP="00484FC8">
      <w:pPr>
        <w:tabs>
          <w:tab w:val="left" w:pos="644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 3.</w:t>
      </w:r>
      <w:r w:rsidR="00B90649">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00DE0EB9" w:rsidRPr="00DE0EB9">
        <w:rPr>
          <w:rFonts w:ascii="Times New Roman" w:eastAsia="Times New Roman" w:hAnsi="Times New Roman" w:cs="Times New Roman"/>
          <w:sz w:val="24"/>
          <w:szCs w:val="24"/>
        </w:rPr>
        <w:t xml:space="preserve"> Biodiesel</w:t>
      </w:r>
    </w:p>
    <w:p w:rsidR="00DE0EB9" w:rsidRDefault="00DE0EB9" w:rsidP="00DE0EB9">
      <w:pPr>
        <w:jc w:val="both"/>
        <w:rPr>
          <w:rFonts w:ascii="Times New Roman" w:eastAsia="Times New Roman" w:hAnsi="Times New Roman" w:cs="Times New Roman"/>
          <w:sz w:val="24"/>
          <w:szCs w:val="24"/>
        </w:rPr>
      </w:pPr>
    </w:p>
    <w:p w:rsidR="000A1D90" w:rsidRDefault="000A1D90" w:rsidP="00DE0EB9">
      <w:pPr>
        <w:jc w:val="both"/>
        <w:rPr>
          <w:rFonts w:ascii="Times New Roman" w:eastAsia="Times New Roman" w:hAnsi="Times New Roman" w:cs="Times New Roman"/>
          <w:sz w:val="24"/>
          <w:szCs w:val="24"/>
        </w:rPr>
      </w:pPr>
    </w:p>
    <w:p w:rsidR="000A1D90" w:rsidRPr="00DE0EB9" w:rsidRDefault="000A1D90" w:rsidP="00DE0EB9">
      <w:pPr>
        <w:jc w:val="both"/>
        <w:rPr>
          <w:rFonts w:ascii="Times New Roman" w:eastAsia="Times New Roman" w:hAnsi="Times New Roman" w:cs="Times New Roman"/>
          <w:sz w:val="24"/>
          <w:szCs w:val="24"/>
        </w:rPr>
      </w:pPr>
    </w:p>
    <w:p w:rsidR="003B7B21" w:rsidRPr="00DE0EB9" w:rsidRDefault="0031397C" w:rsidP="003B7B2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3B7B21" w:rsidRPr="00DE0EB9">
        <w:rPr>
          <w:rFonts w:ascii="Times New Roman" w:eastAsia="Times New Roman" w:hAnsi="Times New Roman" w:cs="Times New Roman"/>
          <w:sz w:val="28"/>
          <w:szCs w:val="28"/>
        </w:rPr>
        <w:t xml:space="preserve"> EXPERIMENTAL OPTIMIZATION </w:t>
      </w:r>
    </w:p>
    <w:p w:rsidR="003B7B21" w:rsidRDefault="003B7B21" w:rsidP="003B7B21">
      <w:pPr>
        <w:spacing w:line="360" w:lineRule="auto"/>
        <w:ind w:firstLine="720"/>
        <w:jc w:val="both"/>
        <w:rPr>
          <w:rFonts w:ascii="Times New Roman" w:eastAsia="Times New Roman" w:hAnsi="Times New Roman" w:cs="Times New Roman"/>
          <w:sz w:val="24"/>
          <w:szCs w:val="24"/>
        </w:rPr>
      </w:pPr>
      <w:r w:rsidRPr="00DE0EB9">
        <w:rPr>
          <w:rFonts w:ascii="Times New Roman" w:eastAsia="Times New Roman" w:hAnsi="Times New Roman" w:cs="Times New Roman"/>
          <w:sz w:val="24"/>
          <w:szCs w:val="24"/>
        </w:rPr>
        <w:t xml:space="preserve">Various </w:t>
      </w:r>
      <w:r w:rsidR="00D507E8">
        <w:rPr>
          <w:rFonts w:ascii="Times New Roman" w:eastAsia="Times New Roman" w:hAnsi="Times New Roman" w:cs="Times New Roman"/>
          <w:sz w:val="24"/>
          <w:szCs w:val="24"/>
        </w:rPr>
        <w:t>samples of Biodiesel were</w:t>
      </w:r>
      <w:r w:rsidRPr="00DE0EB9">
        <w:rPr>
          <w:rFonts w:ascii="Times New Roman" w:eastAsia="Times New Roman" w:hAnsi="Times New Roman" w:cs="Times New Roman"/>
          <w:sz w:val="24"/>
          <w:szCs w:val="24"/>
        </w:rPr>
        <w:t xml:space="preserve"> synthesized by varying the catalyst concentration and the optimum catalyst concentr</w:t>
      </w:r>
      <w:r w:rsidR="00D507E8">
        <w:rPr>
          <w:rFonts w:ascii="Times New Roman" w:eastAsia="Times New Roman" w:hAnsi="Times New Roman" w:cs="Times New Roman"/>
          <w:sz w:val="24"/>
          <w:szCs w:val="24"/>
        </w:rPr>
        <w:t>ation for maximum yield was</w:t>
      </w:r>
      <w:r w:rsidRPr="00DE0EB9">
        <w:rPr>
          <w:rFonts w:ascii="Times New Roman" w:eastAsia="Times New Roman" w:hAnsi="Times New Roman" w:cs="Times New Roman"/>
          <w:sz w:val="24"/>
          <w:szCs w:val="24"/>
        </w:rPr>
        <w:t xml:space="preserve"> identified.</w:t>
      </w:r>
    </w:p>
    <w:p w:rsidR="00AD4B29" w:rsidRPr="00AD4B29" w:rsidRDefault="00AD4B29" w:rsidP="003B7B21">
      <w:pPr>
        <w:spacing w:line="360" w:lineRule="auto"/>
        <w:ind w:firstLine="720"/>
        <w:jc w:val="both"/>
        <w:rPr>
          <w:rFonts w:ascii="Times New Roman" w:eastAsia="Times New Roman" w:hAnsi="Times New Roman" w:cs="Times New Roman"/>
          <w:sz w:val="8"/>
          <w:szCs w:val="24"/>
        </w:rPr>
      </w:pPr>
    </w:p>
    <w:p w:rsidR="003B7B21" w:rsidRPr="00A03B4B" w:rsidRDefault="003B7B21" w:rsidP="003B7B21">
      <w:pPr>
        <w:spacing w:line="360" w:lineRule="auto"/>
        <w:ind w:firstLine="720"/>
        <w:jc w:val="both"/>
        <w:rPr>
          <w:rFonts w:ascii="Times New Roman" w:eastAsia="Times New Roman" w:hAnsi="Times New Roman" w:cs="Times New Roman"/>
          <w:sz w:val="2"/>
          <w:szCs w:val="24"/>
        </w:rPr>
      </w:pPr>
    </w:p>
    <w:p w:rsidR="003B7B21" w:rsidRDefault="00B75876" w:rsidP="003B7B2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3.2</w:t>
      </w:r>
      <w:r w:rsidR="003B7B21" w:rsidRPr="00DE0EB9">
        <w:rPr>
          <w:rFonts w:ascii="Times New Roman" w:eastAsia="Times New Roman" w:hAnsi="Times New Roman" w:cs="Times New Roman"/>
          <w:sz w:val="24"/>
          <w:szCs w:val="24"/>
        </w:rPr>
        <w:t xml:space="preserve"> Experimental results</w:t>
      </w:r>
    </w:p>
    <w:p w:rsidR="00AD4B29" w:rsidRPr="00AD4B29" w:rsidRDefault="00AD4B29" w:rsidP="003B7B21">
      <w:pPr>
        <w:spacing w:line="360" w:lineRule="auto"/>
        <w:jc w:val="center"/>
        <w:rPr>
          <w:rFonts w:ascii="Times New Roman" w:eastAsia="Times New Roman" w:hAnsi="Times New Roman" w:cs="Times New Roman"/>
          <w:sz w:val="12"/>
          <w:szCs w:val="24"/>
        </w:rPr>
      </w:pPr>
    </w:p>
    <w:tbl>
      <w:tblPr>
        <w:tblStyle w:val="TableGrid1"/>
        <w:tblW w:w="0" w:type="auto"/>
        <w:tblInd w:w="108" w:type="dxa"/>
        <w:tblLook w:val="04A0" w:firstRow="1" w:lastRow="0" w:firstColumn="1" w:lastColumn="0" w:noHBand="0" w:noVBand="1"/>
      </w:tblPr>
      <w:tblGrid>
        <w:gridCol w:w="3084"/>
        <w:gridCol w:w="3192"/>
        <w:gridCol w:w="3084"/>
      </w:tblGrid>
      <w:tr w:rsidR="003B7B21" w:rsidRPr="00DE0EB9" w:rsidTr="00F64520">
        <w:tc>
          <w:tcPr>
            <w:tcW w:w="3084" w:type="dxa"/>
          </w:tcPr>
          <w:p w:rsidR="003B7B21" w:rsidRPr="00DE0EB9" w:rsidRDefault="003B7B21" w:rsidP="00F87D7B">
            <w:pPr>
              <w:spacing w:line="360" w:lineRule="auto"/>
              <w:jc w:val="center"/>
              <w:rPr>
                <w:rFonts w:ascii="Times New Roman" w:eastAsia="Calibri" w:hAnsi="Times New Roman" w:cs="Times New Roman"/>
                <w:sz w:val="24"/>
                <w:szCs w:val="24"/>
              </w:rPr>
            </w:pPr>
            <w:r w:rsidRPr="00DE0EB9">
              <w:rPr>
                <w:rFonts w:ascii="Times New Roman" w:eastAsia="Calibri" w:hAnsi="Times New Roman" w:cs="Times New Roman"/>
                <w:sz w:val="24"/>
                <w:szCs w:val="24"/>
              </w:rPr>
              <w:t>METHANOL</w:t>
            </w:r>
            <w:r w:rsidR="00F87D7B">
              <w:rPr>
                <w:rFonts w:ascii="Times New Roman" w:eastAsia="Calibri" w:hAnsi="Times New Roman" w:cs="Times New Roman"/>
                <w:sz w:val="24"/>
                <w:szCs w:val="24"/>
              </w:rPr>
              <w:t>(% wt. of oil)</w:t>
            </w:r>
          </w:p>
        </w:tc>
        <w:tc>
          <w:tcPr>
            <w:tcW w:w="3192" w:type="dxa"/>
          </w:tcPr>
          <w:p w:rsidR="003B7B21" w:rsidRPr="00DE0EB9" w:rsidRDefault="003B7B21" w:rsidP="00F87D7B">
            <w:pPr>
              <w:spacing w:line="360" w:lineRule="auto"/>
              <w:jc w:val="center"/>
              <w:rPr>
                <w:rFonts w:ascii="Times New Roman" w:eastAsia="Calibri" w:hAnsi="Times New Roman" w:cs="Times New Roman"/>
                <w:sz w:val="24"/>
                <w:szCs w:val="24"/>
              </w:rPr>
            </w:pPr>
            <w:r w:rsidRPr="00DE0EB9">
              <w:rPr>
                <w:rFonts w:ascii="Times New Roman" w:eastAsia="Calibri" w:hAnsi="Times New Roman" w:cs="Times New Roman"/>
                <w:sz w:val="24"/>
                <w:szCs w:val="24"/>
              </w:rPr>
              <w:t>KOH</w:t>
            </w:r>
            <w:r w:rsidR="00F87D7B">
              <w:rPr>
                <w:rFonts w:ascii="Times New Roman" w:eastAsia="Calibri" w:hAnsi="Times New Roman" w:cs="Times New Roman"/>
                <w:sz w:val="24"/>
                <w:szCs w:val="24"/>
              </w:rPr>
              <w:t>(% wt. of oil)</w:t>
            </w:r>
          </w:p>
        </w:tc>
        <w:tc>
          <w:tcPr>
            <w:tcW w:w="3084" w:type="dxa"/>
          </w:tcPr>
          <w:p w:rsidR="003B7B21" w:rsidRPr="00DE0EB9" w:rsidRDefault="003B7B21" w:rsidP="00F87D7B">
            <w:pPr>
              <w:spacing w:line="360" w:lineRule="auto"/>
              <w:jc w:val="center"/>
              <w:rPr>
                <w:rFonts w:ascii="Times New Roman" w:eastAsia="Calibri" w:hAnsi="Times New Roman" w:cs="Times New Roman"/>
                <w:sz w:val="24"/>
                <w:szCs w:val="24"/>
              </w:rPr>
            </w:pPr>
            <w:r w:rsidRPr="00F87D7B">
              <w:rPr>
                <w:rFonts w:ascii="Times New Roman" w:eastAsia="Calibri" w:hAnsi="Times New Roman" w:cs="Times New Roman"/>
                <w:sz w:val="24"/>
                <w:szCs w:val="24"/>
              </w:rPr>
              <w:t xml:space="preserve">BIODIESEL </w:t>
            </w:r>
            <w:proofErr w:type="gramStart"/>
            <w:r w:rsidRPr="00F87D7B">
              <w:rPr>
                <w:rFonts w:ascii="Times New Roman" w:eastAsia="Calibri" w:hAnsi="Times New Roman" w:cs="Times New Roman"/>
                <w:sz w:val="24"/>
                <w:szCs w:val="24"/>
              </w:rPr>
              <w:t>YIELD</w:t>
            </w:r>
            <w:r w:rsidR="00F87D7B">
              <w:rPr>
                <w:rFonts w:ascii="Times New Roman" w:eastAsia="Calibri" w:hAnsi="Times New Roman" w:cs="Times New Roman"/>
                <w:sz w:val="24"/>
                <w:szCs w:val="24"/>
              </w:rPr>
              <w:t>(</w:t>
            </w:r>
            <w:proofErr w:type="gramEnd"/>
            <w:r w:rsidR="00F87D7B">
              <w:rPr>
                <w:rFonts w:ascii="Times New Roman" w:eastAsia="Calibri" w:hAnsi="Times New Roman" w:cs="Times New Roman"/>
                <w:sz w:val="24"/>
                <w:szCs w:val="24"/>
              </w:rPr>
              <w:t>%)</w:t>
            </w:r>
          </w:p>
        </w:tc>
      </w:tr>
      <w:tr w:rsidR="003B7B21" w:rsidRPr="00DE0EB9" w:rsidTr="00F64520">
        <w:tc>
          <w:tcPr>
            <w:tcW w:w="3084" w:type="dxa"/>
          </w:tcPr>
          <w:p w:rsidR="003B7B21" w:rsidRPr="00DE0EB9" w:rsidRDefault="003B7B21" w:rsidP="00234543">
            <w:pPr>
              <w:spacing w:line="360" w:lineRule="auto"/>
              <w:jc w:val="center"/>
              <w:rPr>
                <w:rFonts w:ascii="Times New Roman" w:eastAsia="Calibri" w:hAnsi="Times New Roman" w:cs="Times New Roman"/>
                <w:sz w:val="24"/>
                <w:szCs w:val="24"/>
              </w:rPr>
            </w:pPr>
            <w:r w:rsidRPr="00DE0EB9">
              <w:rPr>
                <w:rFonts w:ascii="Times New Roman" w:eastAsia="Calibri" w:hAnsi="Times New Roman" w:cs="Times New Roman"/>
                <w:sz w:val="24"/>
                <w:szCs w:val="24"/>
              </w:rPr>
              <w:t>19.8</w:t>
            </w:r>
          </w:p>
        </w:tc>
        <w:tc>
          <w:tcPr>
            <w:tcW w:w="3192" w:type="dxa"/>
          </w:tcPr>
          <w:p w:rsidR="003B7B21" w:rsidRPr="00DE0EB9" w:rsidRDefault="003B7B21" w:rsidP="00234543">
            <w:pPr>
              <w:spacing w:line="360" w:lineRule="auto"/>
              <w:jc w:val="center"/>
              <w:rPr>
                <w:rFonts w:ascii="Times New Roman" w:eastAsia="Calibri" w:hAnsi="Times New Roman" w:cs="Times New Roman"/>
                <w:sz w:val="24"/>
                <w:szCs w:val="24"/>
              </w:rPr>
            </w:pPr>
            <w:r w:rsidRPr="00DE0EB9">
              <w:rPr>
                <w:rFonts w:ascii="Times New Roman" w:eastAsia="Calibri" w:hAnsi="Times New Roman" w:cs="Times New Roman"/>
                <w:sz w:val="24"/>
                <w:szCs w:val="24"/>
              </w:rPr>
              <w:t>0.25</w:t>
            </w:r>
          </w:p>
        </w:tc>
        <w:tc>
          <w:tcPr>
            <w:tcW w:w="3084" w:type="dxa"/>
          </w:tcPr>
          <w:p w:rsidR="003B7B21" w:rsidRPr="00DE0EB9" w:rsidRDefault="003B7B21" w:rsidP="00234543">
            <w:pPr>
              <w:spacing w:line="360" w:lineRule="auto"/>
              <w:jc w:val="center"/>
              <w:rPr>
                <w:rFonts w:ascii="Times New Roman" w:eastAsia="Calibri" w:hAnsi="Times New Roman" w:cs="Times New Roman"/>
                <w:sz w:val="24"/>
                <w:szCs w:val="24"/>
              </w:rPr>
            </w:pPr>
            <w:r w:rsidRPr="00DE0EB9">
              <w:rPr>
                <w:rFonts w:ascii="Times New Roman" w:eastAsia="Calibri" w:hAnsi="Times New Roman" w:cs="Times New Roman"/>
                <w:sz w:val="24"/>
                <w:szCs w:val="24"/>
              </w:rPr>
              <w:t>40</w:t>
            </w:r>
          </w:p>
        </w:tc>
      </w:tr>
      <w:tr w:rsidR="003B7B21" w:rsidRPr="00DE0EB9" w:rsidTr="00F64520">
        <w:tc>
          <w:tcPr>
            <w:tcW w:w="3084" w:type="dxa"/>
          </w:tcPr>
          <w:p w:rsidR="003B7B21" w:rsidRPr="00DE0EB9" w:rsidRDefault="003B7B21" w:rsidP="00234543">
            <w:pPr>
              <w:spacing w:line="360" w:lineRule="auto"/>
              <w:jc w:val="center"/>
              <w:rPr>
                <w:rFonts w:ascii="Times New Roman" w:eastAsia="Calibri" w:hAnsi="Times New Roman" w:cs="Times New Roman"/>
                <w:sz w:val="24"/>
                <w:szCs w:val="24"/>
              </w:rPr>
            </w:pPr>
            <w:r w:rsidRPr="00DE0EB9">
              <w:rPr>
                <w:rFonts w:ascii="Times New Roman" w:eastAsia="Calibri" w:hAnsi="Times New Roman" w:cs="Times New Roman"/>
                <w:sz w:val="24"/>
                <w:szCs w:val="24"/>
              </w:rPr>
              <w:t>19.8</w:t>
            </w:r>
          </w:p>
        </w:tc>
        <w:tc>
          <w:tcPr>
            <w:tcW w:w="3192" w:type="dxa"/>
          </w:tcPr>
          <w:p w:rsidR="003B7B21" w:rsidRPr="00DE0EB9" w:rsidRDefault="003B7B21" w:rsidP="00234543">
            <w:pPr>
              <w:spacing w:line="360" w:lineRule="auto"/>
              <w:jc w:val="center"/>
              <w:rPr>
                <w:rFonts w:ascii="Times New Roman" w:eastAsia="Calibri" w:hAnsi="Times New Roman" w:cs="Times New Roman"/>
                <w:sz w:val="24"/>
                <w:szCs w:val="24"/>
              </w:rPr>
            </w:pPr>
            <w:r w:rsidRPr="00DE0EB9">
              <w:rPr>
                <w:rFonts w:ascii="Times New Roman" w:eastAsia="Calibri" w:hAnsi="Times New Roman" w:cs="Times New Roman"/>
                <w:sz w:val="24"/>
                <w:szCs w:val="24"/>
              </w:rPr>
              <w:t>0.50</w:t>
            </w:r>
          </w:p>
        </w:tc>
        <w:tc>
          <w:tcPr>
            <w:tcW w:w="3084" w:type="dxa"/>
          </w:tcPr>
          <w:p w:rsidR="003B7B21" w:rsidRPr="00DE0EB9" w:rsidRDefault="003B7B21" w:rsidP="00234543">
            <w:pPr>
              <w:spacing w:line="360" w:lineRule="auto"/>
              <w:jc w:val="center"/>
              <w:rPr>
                <w:rFonts w:ascii="Times New Roman" w:eastAsia="Calibri" w:hAnsi="Times New Roman" w:cs="Times New Roman"/>
                <w:sz w:val="24"/>
                <w:szCs w:val="24"/>
              </w:rPr>
            </w:pPr>
            <w:r w:rsidRPr="00DE0EB9">
              <w:rPr>
                <w:rFonts w:ascii="Times New Roman" w:eastAsia="Calibri" w:hAnsi="Times New Roman" w:cs="Times New Roman"/>
                <w:sz w:val="24"/>
                <w:szCs w:val="24"/>
              </w:rPr>
              <w:t>46.5</w:t>
            </w:r>
          </w:p>
        </w:tc>
      </w:tr>
      <w:tr w:rsidR="003B7B21" w:rsidRPr="00DE0EB9" w:rsidTr="00F64520">
        <w:tc>
          <w:tcPr>
            <w:tcW w:w="3084" w:type="dxa"/>
          </w:tcPr>
          <w:p w:rsidR="003B7B21" w:rsidRPr="00DE0EB9" w:rsidRDefault="003B7B21" w:rsidP="00234543">
            <w:pPr>
              <w:spacing w:line="360" w:lineRule="auto"/>
              <w:jc w:val="center"/>
              <w:rPr>
                <w:rFonts w:ascii="Times New Roman" w:eastAsia="Calibri" w:hAnsi="Times New Roman" w:cs="Times New Roman"/>
                <w:sz w:val="24"/>
                <w:szCs w:val="24"/>
              </w:rPr>
            </w:pPr>
            <w:r w:rsidRPr="00DE0EB9">
              <w:rPr>
                <w:rFonts w:ascii="Times New Roman" w:eastAsia="Calibri" w:hAnsi="Times New Roman" w:cs="Times New Roman"/>
                <w:sz w:val="24"/>
                <w:szCs w:val="24"/>
              </w:rPr>
              <w:t>19.8</w:t>
            </w:r>
          </w:p>
        </w:tc>
        <w:tc>
          <w:tcPr>
            <w:tcW w:w="3192" w:type="dxa"/>
          </w:tcPr>
          <w:p w:rsidR="003B7B21" w:rsidRPr="00DE0EB9" w:rsidRDefault="003B7B21" w:rsidP="00234543">
            <w:pPr>
              <w:spacing w:line="360" w:lineRule="auto"/>
              <w:jc w:val="center"/>
              <w:rPr>
                <w:rFonts w:ascii="Times New Roman" w:eastAsia="Calibri" w:hAnsi="Times New Roman" w:cs="Times New Roman"/>
                <w:sz w:val="24"/>
                <w:szCs w:val="24"/>
              </w:rPr>
            </w:pPr>
            <w:r w:rsidRPr="00DE0EB9">
              <w:rPr>
                <w:rFonts w:ascii="Times New Roman" w:eastAsia="Calibri" w:hAnsi="Times New Roman" w:cs="Times New Roman"/>
                <w:sz w:val="24"/>
                <w:szCs w:val="24"/>
              </w:rPr>
              <w:t>0.75</w:t>
            </w:r>
          </w:p>
        </w:tc>
        <w:tc>
          <w:tcPr>
            <w:tcW w:w="3084" w:type="dxa"/>
          </w:tcPr>
          <w:p w:rsidR="003B7B21" w:rsidRPr="00DE0EB9" w:rsidRDefault="003B7B21" w:rsidP="00234543">
            <w:pPr>
              <w:spacing w:line="360" w:lineRule="auto"/>
              <w:jc w:val="center"/>
              <w:rPr>
                <w:rFonts w:ascii="Times New Roman" w:eastAsia="Calibri" w:hAnsi="Times New Roman" w:cs="Times New Roman"/>
                <w:sz w:val="24"/>
                <w:szCs w:val="24"/>
              </w:rPr>
            </w:pPr>
            <w:r w:rsidRPr="00DE0EB9">
              <w:rPr>
                <w:rFonts w:ascii="Times New Roman" w:eastAsia="Calibri" w:hAnsi="Times New Roman" w:cs="Times New Roman"/>
                <w:sz w:val="24"/>
                <w:szCs w:val="24"/>
              </w:rPr>
              <w:t>53</w:t>
            </w:r>
          </w:p>
        </w:tc>
      </w:tr>
      <w:tr w:rsidR="003B7B21" w:rsidRPr="00DE0EB9" w:rsidTr="00F64520">
        <w:tc>
          <w:tcPr>
            <w:tcW w:w="3084" w:type="dxa"/>
          </w:tcPr>
          <w:p w:rsidR="003B7B21" w:rsidRPr="00DE0EB9" w:rsidRDefault="003B7B21" w:rsidP="00234543">
            <w:pPr>
              <w:spacing w:line="360" w:lineRule="auto"/>
              <w:jc w:val="center"/>
              <w:rPr>
                <w:rFonts w:ascii="Times New Roman" w:eastAsia="Calibri" w:hAnsi="Times New Roman" w:cs="Times New Roman"/>
                <w:sz w:val="24"/>
                <w:szCs w:val="24"/>
              </w:rPr>
            </w:pPr>
            <w:r w:rsidRPr="00DE0EB9">
              <w:rPr>
                <w:rFonts w:ascii="Times New Roman" w:eastAsia="Calibri" w:hAnsi="Times New Roman" w:cs="Times New Roman"/>
                <w:sz w:val="24"/>
                <w:szCs w:val="24"/>
              </w:rPr>
              <w:t>19.8</w:t>
            </w:r>
          </w:p>
        </w:tc>
        <w:tc>
          <w:tcPr>
            <w:tcW w:w="3192" w:type="dxa"/>
          </w:tcPr>
          <w:p w:rsidR="003B7B21" w:rsidRPr="00DE0EB9" w:rsidRDefault="003B7B21" w:rsidP="00234543">
            <w:pPr>
              <w:spacing w:line="360" w:lineRule="auto"/>
              <w:jc w:val="center"/>
              <w:rPr>
                <w:rFonts w:ascii="Times New Roman" w:eastAsia="Calibri" w:hAnsi="Times New Roman" w:cs="Times New Roman"/>
                <w:sz w:val="24"/>
                <w:szCs w:val="24"/>
              </w:rPr>
            </w:pPr>
            <w:r w:rsidRPr="00DE0EB9">
              <w:rPr>
                <w:rFonts w:ascii="Times New Roman" w:eastAsia="Calibri" w:hAnsi="Times New Roman" w:cs="Times New Roman"/>
                <w:sz w:val="24"/>
                <w:szCs w:val="24"/>
              </w:rPr>
              <w:t>0.90</w:t>
            </w:r>
          </w:p>
        </w:tc>
        <w:tc>
          <w:tcPr>
            <w:tcW w:w="3084" w:type="dxa"/>
          </w:tcPr>
          <w:p w:rsidR="003B7B21" w:rsidRPr="00DE0EB9" w:rsidRDefault="003B7B21" w:rsidP="00234543">
            <w:pPr>
              <w:spacing w:line="360" w:lineRule="auto"/>
              <w:jc w:val="center"/>
              <w:rPr>
                <w:rFonts w:ascii="Times New Roman" w:eastAsia="Calibri" w:hAnsi="Times New Roman" w:cs="Times New Roman"/>
                <w:sz w:val="24"/>
                <w:szCs w:val="24"/>
              </w:rPr>
            </w:pPr>
            <w:r w:rsidRPr="00DE0EB9">
              <w:rPr>
                <w:rFonts w:ascii="Times New Roman" w:eastAsia="Calibri" w:hAnsi="Times New Roman" w:cs="Times New Roman"/>
                <w:sz w:val="24"/>
                <w:szCs w:val="24"/>
              </w:rPr>
              <w:t>70</w:t>
            </w:r>
          </w:p>
        </w:tc>
      </w:tr>
      <w:tr w:rsidR="003B7B21" w:rsidRPr="00DE0EB9" w:rsidTr="00F64520">
        <w:tc>
          <w:tcPr>
            <w:tcW w:w="3084" w:type="dxa"/>
          </w:tcPr>
          <w:p w:rsidR="003B7B21" w:rsidRPr="00DE0EB9" w:rsidRDefault="003B7B21" w:rsidP="00234543">
            <w:pPr>
              <w:spacing w:line="360" w:lineRule="auto"/>
              <w:jc w:val="center"/>
              <w:rPr>
                <w:rFonts w:ascii="Times New Roman" w:eastAsia="Calibri" w:hAnsi="Times New Roman" w:cs="Times New Roman"/>
                <w:sz w:val="24"/>
                <w:szCs w:val="24"/>
              </w:rPr>
            </w:pPr>
            <w:r w:rsidRPr="00DE0EB9">
              <w:rPr>
                <w:rFonts w:ascii="Times New Roman" w:eastAsia="Calibri" w:hAnsi="Times New Roman" w:cs="Times New Roman"/>
                <w:sz w:val="24"/>
                <w:szCs w:val="24"/>
              </w:rPr>
              <w:t>19.8</w:t>
            </w:r>
          </w:p>
        </w:tc>
        <w:tc>
          <w:tcPr>
            <w:tcW w:w="3192" w:type="dxa"/>
          </w:tcPr>
          <w:p w:rsidR="003B7B21" w:rsidRPr="00DE0EB9" w:rsidRDefault="003B7B21" w:rsidP="00234543">
            <w:pPr>
              <w:spacing w:line="360" w:lineRule="auto"/>
              <w:jc w:val="center"/>
              <w:rPr>
                <w:rFonts w:ascii="Times New Roman" w:eastAsia="Calibri" w:hAnsi="Times New Roman" w:cs="Times New Roman"/>
                <w:sz w:val="24"/>
                <w:szCs w:val="24"/>
              </w:rPr>
            </w:pPr>
            <w:r w:rsidRPr="00DE0EB9">
              <w:rPr>
                <w:rFonts w:ascii="Times New Roman" w:eastAsia="Calibri" w:hAnsi="Times New Roman" w:cs="Times New Roman"/>
                <w:sz w:val="24"/>
                <w:szCs w:val="24"/>
              </w:rPr>
              <w:t>1.00</w:t>
            </w:r>
          </w:p>
        </w:tc>
        <w:tc>
          <w:tcPr>
            <w:tcW w:w="3084" w:type="dxa"/>
          </w:tcPr>
          <w:p w:rsidR="003B7B21" w:rsidRPr="00DE0EB9" w:rsidRDefault="003B7B21" w:rsidP="00234543">
            <w:pPr>
              <w:spacing w:line="360" w:lineRule="auto"/>
              <w:jc w:val="center"/>
              <w:rPr>
                <w:rFonts w:ascii="Times New Roman" w:eastAsia="Calibri" w:hAnsi="Times New Roman" w:cs="Times New Roman"/>
                <w:sz w:val="24"/>
                <w:szCs w:val="24"/>
              </w:rPr>
            </w:pPr>
            <w:r w:rsidRPr="00DE0EB9">
              <w:rPr>
                <w:rFonts w:ascii="Times New Roman" w:eastAsia="Calibri" w:hAnsi="Times New Roman" w:cs="Times New Roman"/>
                <w:sz w:val="24"/>
                <w:szCs w:val="24"/>
              </w:rPr>
              <w:t>83</w:t>
            </w:r>
          </w:p>
        </w:tc>
      </w:tr>
      <w:tr w:rsidR="003B7B21" w:rsidRPr="00DE0EB9" w:rsidTr="00F64520">
        <w:tc>
          <w:tcPr>
            <w:tcW w:w="3084" w:type="dxa"/>
          </w:tcPr>
          <w:p w:rsidR="003B7B21" w:rsidRPr="00DE0EB9" w:rsidRDefault="003B7B21" w:rsidP="00234543">
            <w:pPr>
              <w:spacing w:line="360" w:lineRule="auto"/>
              <w:jc w:val="center"/>
              <w:rPr>
                <w:rFonts w:ascii="Times New Roman" w:eastAsia="Calibri" w:hAnsi="Times New Roman" w:cs="Times New Roman"/>
                <w:sz w:val="24"/>
                <w:szCs w:val="24"/>
              </w:rPr>
            </w:pPr>
            <w:r w:rsidRPr="00DE0EB9">
              <w:rPr>
                <w:rFonts w:ascii="Times New Roman" w:eastAsia="Calibri" w:hAnsi="Times New Roman" w:cs="Times New Roman"/>
                <w:sz w:val="24"/>
                <w:szCs w:val="24"/>
              </w:rPr>
              <w:t>19.8</w:t>
            </w:r>
          </w:p>
        </w:tc>
        <w:tc>
          <w:tcPr>
            <w:tcW w:w="3192" w:type="dxa"/>
          </w:tcPr>
          <w:p w:rsidR="003B7B21" w:rsidRPr="00DE0EB9" w:rsidRDefault="003B7B21" w:rsidP="00234543">
            <w:pPr>
              <w:spacing w:line="360" w:lineRule="auto"/>
              <w:jc w:val="center"/>
              <w:rPr>
                <w:rFonts w:ascii="Times New Roman" w:eastAsia="Calibri" w:hAnsi="Times New Roman" w:cs="Times New Roman"/>
                <w:sz w:val="24"/>
                <w:szCs w:val="24"/>
              </w:rPr>
            </w:pPr>
            <w:r w:rsidRPr="00DE0EB9">
              <w:rPr>
                <w:rFonts w:ascii="Times New Roman" w:eastAsia="Calibri" w:hAnsi="Times New Roman" w:cs="Times New Roman"/>
                <w:sz w:val="24"/>
                <w:szCs w:val="24"/>
              </w:rPr>
              <w:t>1.25</w:t>
            </w:r>
          </w:p>
        </w:tc>
        <w:tc>
          <w:tcPr>
            <w:tcW w:w="3084" w:type="dxa"/>
          </w:tcPr>
          <w:p w:rsidR="003B7B21" w:rsidRPr="00DE0EB9" w:rsidRDefault="003B7B21" w:rsidP="00234543">
            <w:pPr>
              <w:spacing w:line="360" w:lineRule="auto"/>
              <w:jc w:val="center"/>
              <w:rPr>
                <w:rFonts w:ascii="Times New Roman" w:eastAsia="Calibri" w:hAnsi="Times New Roman" w:cs="Times New Roman"/>
                <w:sz w:val="24"/>
                <w:szCs w:val="24"/>
              </w:rPr>
            </w:pPr>
            <w:r w:rsidRPr="00DE0EB9">
              <w:rPr>
                <w:rFonts w:ascii="Times New Roman" w:eastAsia="Calibri" w:hAnsi="Times New Roman" w:cs="Times New Roman"/>
                <w:sz w:val="24"/>
                <w:szCs w:val="24"/>
              </w:rPr>
              <w:t>82</w:t>
            </w:r>
          </w:p>
        </w:tc>
      </w:tr>
      <w:tr w:rsidR="003B7B21" w:rsidRPr="00DE0EB9" w:rsidTr="00F64520">
        <w:tc>
          <w:tcPr>
            <w:tcW w:w="3084" w:type="dxa"/>
          </w:tcPr>
          <w:p w:rsidR="003B7B21" w:rsidRPr="00DE0EB9" w:rsidRDefault="003B7B21" w:rsidP="00234543">
            <w:pPr>
              <w:spacing w:line="360" w:lineRule="auto"/>
              <w:jc w:val="center"/>
              <w:rPr>
                <w:rFonts w:ascii="Times New Roman" w:eastAsia="Calibri" w:hAnsi="Times New Roman" w:cs="Times New Roman"/>
                <w:sz w:val="24"/>
                <w:szCs w:val="24"/>
              </w:rPr>
            </w:pPr>
            <w:r w:rsidRPr="00DE0EB9">
              <w:rPr>
                <w:rFonts w:ascii="Times New Roman" w:eastAsia="Calibri" w:hAnsi="Times New Roman" w:cs="Times New Roman"/>
                <w:sz w:val="24"/>
                <w:szCs w:val="24"/>
              </w:rPr>
              <w:t>19.8</w:t>
            </w:r>
          </w:p>
        </w:tc>
        <w:tc>
          <w:tcPr>
            <w:tcW w:w="3192" w:type="dxa"/>
          </w:tcPr>
          <w:p w:rsidR="003B7B21" w:rsidRPr="00DE0EB9" w:rsidRDefault="003B7B21" w:rsidP="00234543">
            <w:pPr>
              <w:spacing w:line="360" w:lineRule="auto"/>
              <w:jc w:val="center"/>
              <w:rPr>
                <w:rFonts w:ascii="Times New Roman" w:eastAsia="Calibri" w:hAnsi="Times New Roman" w:cs="Times New Roman"/>
                <w:sz w:val="24"/>
                <w:szCs w:val="24"/>
              </w:rPr>
            </w:pPr>
            <w:r w:rsidRPr="00DE0EB9">
              <w:rPr>
                <w:rFonts w:ascii="Times New Roman" w:eastAsia="Calibri" w:hAnsi="Times New Roman" w:cs="Times New Roman"/>
                <w:sz w:val="24"/>
                <w:szCs w:val="24"/>
              </w:rPr>
              <w:t>1.50</w:t>
            </w:r>
          </w:p>
        </w:tc>
        <w:tc>
          <w:tcPr>
            <w:tcW w:w="3084" w:type="dxa"/>
          </w:tcPr>
          <w:p w:rsidR="003B7B21" w:rsidRPr="00DE0EB9" w:rsidRDefault="003B7B21" w:rsidP="00234543">
            <w:pPr>
              <w:spacing w:line="360" w:lineRule="auto"/>
              <w:jc w:val="center"/>
              <w:rPr>
                <w:rFonts w:ascii="Times New Roman" w:eastAsia="Calibri" w:hAnsi="Times New Roman" w:cs="Times New Roman"/>
                <w:sz w:val="24"/>
                <w:szCs w:val="24"/>
              </w:rPr>
            </w:pPr>
            <w:r w:rsidRPr="00DE0EB9">
              <w:rPr>
                <w:rFonts w:ascii="Times New Roman" w:eastAsia="Calibri" w:hAnsi="Times New Roman" w:cs="Times New Roman"/>
                <w:sz w:val="24"/>
                <w:szCs w:val="24"/>
              </w:rPr>
              <w:t>80</w:t>
            </w:r>
          </w:p>
        </w:tc>
      </w:tr>
    </w:tbl>
    <w:p w:rsidR="003B7B21" w:rsidRDefault="003B7B21" w:rsidP="003B7B21">
      <w:pPr>
        <w:rPr>
          <w:rFonts w:ascii="Times New Roman" w:eastAsia="Times New Roman" w:hAnsi="Times New Roman" w:cs="Times New Roman"/>
          <w:noProof/>
          <w:sz w:val="40"/>
          <w:szCs w:val="40"/>
        </w:rPr>
      </w:pPr>
    </w:p>
    <w:p w:rsidR="003B7B21" w:rsidRPr="00DE0EB9" w:rsidRDefault="003B7B21" w:rsidP="003B7B21">
      <w:pPr>
        <w:jc w:val="center"/>
        <w:rPr>
          <w:rFonts w:ascii="Times New Roman" w:eastAsia="Times New Roman" w:hAnsi="Times New Roman" w:cs="Times New Roman"/>
          <w:sz w:val="40"/>
          <w:szCs w:val="40"/>
          <w:u w:val="single"/>
        </w:rPr>
      </w:pPr>
      <w:r w:rsidRPr="00023A6A">
        <w:rPr>
          <w:noProof/>
          <w:sz w:val="40"/>
          <w:szCs w:val="40"/>
        </w:rPr>
        <w:lastRenderedPageBreak/>
        <w:drawing>
          <wp:inline distT="0" distB="0" distL="0" distR="0" wp14:anchorId="393B6A80" wp14:editId="3771841F">
            <wp:extent cx="5464810" cy="3609975"/>
            <wp:effectExtent l="19050" t="0" r="2159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B7B21" w:rsidRPr="00DE0EB9" w:rsidRDefault="003B7B21" w:rsidP="003B7B21">
      <w:pPr>
        <w:jc w:val="center"/>
        <w:rPr>
          <w:rFonts w:ascii="Times New Roman" w:eastAsia="Times New Roman" w:hAnsi="Times New Roman" w:cs="Times New Roman"/>
          <w:sz w:val="24"/>
          <w:szCs w:val="24"/>
        </w:rPr>
      </w:pPr>
    </w:p>
    <w:p w:rsidR="00F64520" w:rsidRPr="00F64520" w:rsidRDefault="00F64520" w:rsidP="00A03B4B">
      <w:pPr>
        <w:jc w:val="center"/>
        <w:rPr>
          <w:rFonts w:ascii="Times New Roman" w:eastAsia="Times New Roman" w:hAnsi="Times New Roman" w:cs="Times New Roman"/>
          <w:sz w:val="20"/>
          <w:szCs w:val="24"/>
        </w:rPr>
      </w:pPr>
    </w:p>
    <w:p w:rsidR="003B7B21" w:rsidRDefault="003926D7" w:rsidP="00A03B4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 3.</w:t>
      </w:r>
      <w:r w:rsidR="00B90649">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003B7B21" w:rsidRPr="00DE0EB9">
        <w:rPr>
          <w:rFonts w:ascii="Times New Roman" w:eastAsia="Times New Roman" w:hAnsi="Times New Roman" w:cs="Times New Roman"/>
          <w:sz w:val="24"/>
          <w:szCs w:val="24"/>
        </w:rPr>
        <w:t xml:space="preserve"> Biodi</w:t>
      </w:r>
      <w:r w:rsidR="00AF5E5C">
        <w:rPr>
          <w:rFonts w:ascii="Times New Roman" w:eastAsia="Times New Roman" w:hAnsi="Times New Roman" w:cs="Times New Roman"/>
          <w:sz w:val="24"/>
          <w:szCs w:val="24"/>
        </w:rPr>
        <w:t>esel yield v/s</w:t>
      </w:r>
      <w:r w:rsidR="00A03B4B">
        <w:rPr>
          <w:rFonts w:ascii="Times New Roman" w:eastAsia="Times New Roman" w:hAnsi="Times New Roman" w:cs="Times New Roman"/>
          <w:sz w:val="24"/>
          <w:szCs w:val="24"/>
        </w:rPr>
        <w:t xml:space="preserve"> KOH concentration</w:t>
      </w:r>
    </w:p>
    <w:p w:rsidR="00A03B4B" w:rsidRDefault="00A03B4B" w:rsidP="00A03B4B">
      <w:pPr>
        <w:jc w:val="center"/>
        <w:rPr>
          <w:rFonts w:ascii="Times New Roman" w:eastAsia="Times New Roman" w:hAnsi="Times New Roman" w:cs="Times New Roman"/>
          <w:sz w:val="24"/>
          <w:szCs w:val="24"/>
        </w:rPr>
      </w:pPr>
    </w:p>
    <w:p w:rsidR="000A1D90" w:rsidRPr="00A03B4B" w:rsidRDefault="000A1D90" w:rsidP="00A03B4B">
      <w:pPr>
        <w:jc w:val="center"/>
        <w:rPr>
          <w:rFonts w:ascii="Times New Roman" w:eastAsia="Times New Roman" w:hAnsi="Times New Roman" w:cs="Times New Roman"/>
          <w:sz w:val="24"/>
          <w:szCs w:val="24"/>
        </w:rPr>
      </w:pPr>
    </w:p>
    <w:p w:rsidR="003B7B21" w:rsidRPr="00DE0EB9" w:rsidRDefault="001B237D" w:rsidP="003B7B2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3B7B21" w:rsidRPr="00DE0EB9">
        <w:rPr>
          <w:rFonts w:ascii="Times New Roman" w:eastAsia="Times New Roman" w:hAnsi="Times New Roman" w:cs="Times New Roman"/>
          <w:sz w:val="28"/>
          <w:szCs w:val="28"/>
        </w:rPr>
        <w:t xml:space="preserve"> THEORETICAL PREDICTION</w:t>
      </w:r>
    </w:p>
    <w:p w:rsidR="003B7B21" w:rsidRPr="00DE0EB9" w:rsidRDefault="003B7B21" w:rsidP="003B7B21">
      <w:pPr>
        <w:spacing w:line="360" w:lineRule="auto"/>
        <w:rPr>
          <w:rFonts w:ascii="Times New Roman" w:eastAsia="Times New Roman" w:hAnsi="Times New Roman" w:cs="Times New Roman"/>
          <w:b/>
          <w:sz w:val="6"/>
          <w:szCs w:val="40"/>
          <w:u w:val="single"/>
        </w:rPr>
      </w:pPr>
    </w:p>
    <w:p w:rsidR="003B7B21" w:rsidRPr="00DE0EB9" w:rsidRDefault="003B7B21" w:rsidP="003B7B21">
      <w:pPr>
        <w:spacing w:line="360" w:lineRule="auto"/>
        <w:rPr>
          <w:rFonts w:ascii="Times New Roman" w:eastAsia="Times New Roman" w:hAnsi="Times New Roman" w:cs="Times New Roman"/>
          <w:sz w:val="28"/>
          <w:szCs w:val="28"/>
        </w:rPr>
      </w:pPr>
      <w:r w:rsidRPr="00DE0EB9">
        <w:rPr>
          <w:rFonts w:ascii="Times New Roman" w:eastAsia="Times New Roman" w:hAnsi="Times New Roman" w:cs="Times New Roman"/>
          <w:sz w:val="28"/>
          <w:szCs w:val="28"/>
        </w:rPr>
        <w:t>MINITAB17</w:t>
      </w:r>
    </w:p>
    <w:p w:rsidR="003B7B21" w:rsidRPr="00DE0EB9" w:rsidRDefault="003B7B21" w:rsidP="003B7B21">
      <w:pPr>
        <w:spacing w:line="360" w:lineRule="auto"/>
        <w:ind w:firstLine="720"/>
        <w:jc w:val="both"/>
        <w:rPr>
          <w:rFonts w:ascii="Times New Roman" w:eastAsia="Times New Roman" w:hAnsi="Times New Roman" w:cs="Times New Roman"/>
          <w:sz w:val="24"/>
          <w:szCs w:val="24"/>
        </w:rPr>
      </w:pPr>
      <w:r w:rsidRPr="00DE0EB9">
        <w:rPr>
          <w:rFonts w:ascii="Times New Roman" w:eastAsia="Times New Roman" w:hAnsi="Times New Roman" w:cs="Times New Roman"/>
          <w:sz w:val="24"/>
          <w:szCs w:val="24"/>
        </w:rPr>
        <w:t>Minitab, originally intended as a tool for teaching statistics, is a general-purpose statistical software package designed for easy interactive use. Minitab is well suited for instructional applications, but is also powerful enough to be used as a primary tool for analyzing research data.</w:t>
      </w:r>
    </w:p>
    <w:p w:rsidR="003B7B21" w:rsidRDefault="003B7B21" w:rsidP="003B7B21">
      <w:pPr>
        <w:spacing w:line="360" w:lineRule="auto"/>
        <w:ind w:firstLine="720"/>
        <w:jc w:val="both"/>
        <w:rPr>
          <w:rFonts w:ascii="Times New Roman" w:eastAsia="Times New Roman" w:hAnsi="Times New Roman" w:cs="Times New Roman"/>
          <w:sz w:val="24"/>
          <w:szCs w:val="24"/>
        </w:rPr>
      </w:pPr>
      <w:r w:rsidRPr="00DE0EB9">
        <w:rPr>
          <w:rFonts w:ascii="Times New Roman" w:eastAsia="Times New Roman" w:hAnsi="Times New Roman" w:cs="Times New Roman"/>
          <w:sz w:val="24"/>
          <w:szCs w:val="24"/>
        </w:rPr>
        <w:t>From the above experimental results a formula for biodiesel yield with KOH concentration as variable is generated using the software “MINITAB17”.</w:t>
      </w:r>
    </w:p>
    <w:p w:rsidR="000A1D90" w:rsidRDefault="000A1D90" w:rsidP="003B7B21">
      <w:pPr>
        <w:spacing w:line="360" w:lineRule="auto"/>
        <w:ind w:firstLine="720"/>
        <w:jc w:val="both"/>
        <w:rPr>
          <w:rFonts w:ascii="Times New Roman" w:eastAsia="Times New Roman" w:hAnsi="Times New Roman" w:cs="Times New Roman"/>
          <w:sz w:val="24"/>
          <w:szCs w:val="24"/>
        </w:rPr>
      </w:pPr>
    </w:p>
    <w:p w:rsidR="000A1D90" w:rsidRDefault="000A1D90" w:rsidP="000A1D90">
      <w:pPr>
        <w:spacing w:line="360" w:lineRule="auto"/>
        <w:jc w:val="both"/>
        <w:rPr>
          <w:rFonts w:ascii="Times New Roman" w:hAnsi="Times New Roman" w:cs="Times New Roman"/>
          <w:sz w:val="24"/>
        </w:rPr>
      </w:pPr>
      <w:r w:rsidRPr="001F7E01">
        <w:rPr>
          <w:rFonts w:ascii="Times New Roman" w:hAnsi="Times New Roman" w:cs="Times New Roman"/>
          <w:sz w:val="24"/>
        </w:rPr>
        <w:t>THE EQUATION IS:</w:t>
      </w:r>
    </w:p>
    <w:p w:rsidR="000A1D90" w:rsidRPr="001F7E01" w:rsidRDefault="000A1D90" w:rsidP="000A1D90">
      <w:pPr>
        <w:spacing w:line="360" w:lineRule="auto"/>
        <w:jc w:val="both"/>
        <w:rPr>
          <w:rFonts w:ascii="Times New Roman" w:hAnsi="Times New Roman" w:cs="Times New Roman"/>
          <w:sz w:val="12"/>
        </w:rPr>
      </w:pPr>
    </w:p>
    <w:p w:rsidR="000A1D90" w:rsidRPr="001F7E01" w:rsidRDefault="000A1D90" w:rsidP="000A1D90">
      <w:pPr>
        <w:spacing w:line="360" w:lineRule="auto"/>
        <w:jc w:val="center"/>
        <w:rPr>
          <w:rFonts w:ascii="Times New Roman" w:hAnsi="Times New Roman" w:cs="Times New Roman"/>
          <w:sz w:val="24"/>
        </w:rPr>
      </w:pPr>
      <w:r>
        <w:rPr>
          <w:rFonts w:ascii="Times New Roman" w:hAnsi="Times New Roman" w:cs="Times New Roman"/>
          <w:sz w:val="24"/>
        </w:rPr>
        <w:t>BIODIESEL YIELD (%) = 31.06 + 38.55 KOH (%)</w:t>
      </w:r>
    </w:p>
    <w:p w:rsidR="003B7B21" w:rsidRPr="00DE0EB9" w:rsidRDefault="003B7B21" w:rsidP="003B7B21">
      <w:pPr>
        <w:spacing w:line="360" w:lineRule="auto"/>
        <w:ind w:firstLine="720"/>
        <w:jc w:val="both"/>
        <w:rPr>
          <w:rFonts w:ascii="Times New Roman" w:eastAsia="Times New Roman" w:hAnsi="Times New Roman" w:cs="Times New Roman"/>
          <w:sz w:val="32"/>
          <w:szCs w:val="24"/>
        </w:rPr>
      </w:pPr>
    </w:p>
    <w:p w:rsidR="003B7B21" w:rsidRPr="003D6DE9" w:rsidRDefault="003B7B21" w:rsidP="003D6DE9">
      <w:pPr>
        <w:autoSpaceDE w:val="0"/>
        <w:autoSpaceDN w:val="0"/>
        <w:adjustRightInd w:val="0"/>
        <w:spacing w:line="360" w:lineRule="auto"/>
        <w:jc w:val="center"/>
        <w:rPr>
          <w:rFonts w:ascii="Times New Roman" w:hAnsi="Times New Roman" w:cs="Times New Roman"/>
          <w:sz w:val="16"/>
          <w:szCs w:val="16"/>
        </w:rPr>
      </w:pPr>
      <w:r>
        <w:rPr>
          <w:rFonts w:ascii="Times New Roman" w:hAnsi="Times New Roman" w:cs="Times New Roman"/>
          <w:noProof/>
          <w:sz w:val="16"/>
          <w:szCs w:val="16"/>
        </w:rPr>
        <w:lastRenderedPageBreak/>
        <w:drawing>
          <wp:inline distT="0" distB="0" distL="0" distR="0">
            <wp:extent cx="3920834" cy="3286125"/>
            <wp:effectExtent l="19050" t="0" r="3466"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tabb.JPG"/>
                    <pic:cNvPicPr/>
                  </pic:nvPicPr>
                  <pic:blipFill>
                    <a:blip r:embed="rId22">
                      <a:extLst>
                        <a:ext uri="{28A0092B-C50C-407E-A947-70E740481C1C}">
                          <a14:useLocalDpi xmlns:a14="http://schemas.microsoft.com/office/drawing/2010/main" val="0"/>
                        </a:ext>
                      </a:extLst>
                    </a:blip>
                    <a:stretch>
                      <a:fillRect/>
                    </a:stretch>
                  </pic:blipFill>
                  <pic:spPr>
                    <a:xfrm>
                      <a:off x="0" y="0"/>
                      <a:ext cx="3927097" cy="3291375"/>
                    </a:xfrm>
                    <a:prstGeom prst="rect">
                      <a:avLst/>
                    </a:prstGeom>
                  </pic:spPr>
                </pic:pic>
              </a:graphicData>
            </a:graphic>
          </wp:inline>
        </w:drawing>
      </w:r>
    </w:p>
    <w:p w:rsidR="00F64520" w:rsidRPr="00F64520" w:rsidRDefault="00F64520" w:rsidP="003B7B21">
      <w:pPr>
        <w:autoSpaceDE w:val="0"/>
        <w:autoSpaceDN w:val="0"/>
        <w:adjustRightInd w:val="0"/>
        <w:spacing w:line="360" w:lineRule="auto"/>
        <w:jc w:val="center"/>
        <w:rPr>
          <w:rFonts w:ascii="Times New Roman" w:hAnsi="Times New Roman" w:cs="Times New Roman"/>
          <w:sz w:val="12"/>
          <w:szCs w:val="16"/>
        </w:rPr>
      </w:pPr>
    </w:p>
    <w:p w:rsidR="003B7B21" w:rsidRDefault="000651CD" w:rsidP="003B7B21">
      <w:pPr>
        <w:autoSpaceDE w:val="0"/>
        <w:autoSpaceDN w:val="0"/>
        <w:adjustRightInd w:val="0"/>
        <w:spacing w:line="360" w:lineRule="auto"/>
        <w:jc w:val="center"/>
        <w:rPr>
          <w:rFonts w:ascii="Times New Roman" w:hAnsi="Times New Roman" w:cs="Times New Roman"/>
          <w:sz w:val="24"/>
          <w:szCs w:val="16"/>
        </w:rPr>
      </w:pPr>
      <w:r>
        <w:rPr>
          <w:rFonts w:ascii="Times New Roman" w:hAnsi="Times New Roman" w:cs="Times New Roman"/>
          <w:sz w:val="24"/>
          <w:szCs w:val="16"/>
        </w:rPr>
        <w:t>Fig 3.</w:t>
      </w:r>
      <w:r w:rsidR="00B90649">
        <w:rPr>
          <w:rFonts w:ascii="Times New Roman" w:hAnsi="Times New Roman" w:cs="Times New Roman"/>
          <w:sz w:val="24"/>
          <w:szCs w:val="16"/>
        </w:rPr>
        <w:t>0</w:t>
      </w:r>
      <w:r>
        <w:rPr>
          <w:rFonts w:ascii="Times New Roman" w:hAnsi="Times New Roman" w:cs="Times New Roman"/>
          <w:sz w:val="24"/>
          <w:szCs w:val="16"/>
        </w:rPr>
        <w:t>8</w:t>
      </w:r>
      <w:r w:rsidR="006D1164">
        <w:rPr>
          <w:rFonts w:ascii="Times New Roman" w:hAnsi="Times New Roman" w:cs="Times New Roman"/>
          <w:sz w:val="24"/>
          <w:szCs w:val="16"/>
        </w:rPr>
        <w:t xml:space="preserve"> </w:t>
      </w:r>
      <w:r w:rsidR="00EA602E" w:rsidRPr="00EA602E">
        <w:rPr>
          <w:rFonts w:ascii="Times New Roman" w:hAnsi="Times New Roman" w:cs="Times New Roman"/>
          <w:sz w:val="24"/>
          <w:szCs w:val="16"/>
        </w:rPr>
        <w:t>Equation for biodiesel yield</w:t>
      </w:r>
    </w:p>
    <w:p w:rsidR="003B7B21" w:rsidRPr="00A03B4B" w:rsidRDefault="003B7B21" w:rsidP="00DE0EB9">
      <w:pPr>
        <w:jc w:val="both"/>
        <w:rPr>
          <w:rFonts w:ascii="Times New Roman" w:eastAsia="Times New Roman" w:hAnsi="Times New Roman" w:cs="Times New Roman"/>
          <w:sz w:val="32"/>
          <w:szCs w:val="24"/>
        </w:rPr>
      </w:pPr>
    </w:p>
    <w:p w:rsidR="00DE0EB9" w:rsidRPr="00DE0EB9" w:rsidRDefault="00DE0EB9" w:rsidP="00DE0EB9">
      <w:pPr>
        <w:jc w:val="both"/>
        <w:rPr>
          <w:rFonts w:ascii="Times New Roman" w:eastAsia="Times New Roman" w:hAnsi="Times New Roman" w:cs="Times New Roman"/>
          <w:sz w:val="28"/>
          <w:szCs w:val="28"/>
        </w:rPr>
      </w:pPr>
      <w:r w:rsidRPr="00DE0EB9">
        <w:rPr>
          <w:rFonts w:ascii="Times New Roman" w:eastAsia="Times New Roman" w:hAnsi="Times New Roman" w:cs="Times New Roman"/>
          <w:sz w:val="28"/>
          <w:szCs w:val="24"/>
        </w:rPr>
        <w:t>3.</w:t>
      </w:r>
      <w:r w:rsidR="004239D7">
        <w:rPr>
          <w:rFonts w:ascii="Times New Roman" w:eastAsia="Times New Roman" w:hAnsi="Times New Roman" w:cs="Times New Roman"/>
          <w:sz w:val="28"/>
          <w:szCs w:val="28"/>
        </w:rPr>
        <w:t>6</w:t>
      </w:r>
      <w:r w:rsidRPr="00DE0EB9">
        <w:rPr>
          <w:rFonts w:ascii="Times New Roman" w:eastAsia="Times New Roman" w:hAnsi="Times New Roman" w:cs="Times New Roman"/>
          <w:sz w:val="28"/>
          <w:szCs w:val="28"/>
        </w:rPr>
        <w:t xml:space="preserve"> ANALYSIS OF BIODIESEL</w:t>
      </w:r>
    </w:p>
    <w:p w:rsidR="00DE0EB9" w:rsidRPr="00A03B4B" w:rsidRDefault="00DE0EB9" w:rsidP="00DE0EB9">
      <w:pPr>
        <w:jc w:val="both"/>
        <w:rPr>
          <w:rFonts w:ascii="Times New Roman" w:eastAsia="Times New Roman" w:hAnsi="Times New Roman" w:cs="Times New Roman"/>
          <w:sz w:val="24"/>
          <w:szCs w:val="32"/>
          <w:lang w:val="en-IN"/>
        </w:rPr>
      </w:pPr>
    </w:p>
    <w:p w:rsidR="00DE0EB9" w:rsidRPr="00C30331" w:rsidRDefault="00DE0EB9" w:rsidP="00DE0EB9">
      <w:pPr>
        <w:spacing w:line="360" w:lineRule="auto"/>
        <w:rPr>
          <w:rFonts w:ascii="Times New Roman" w:eastAsia="Times New Roman" w:hAnsi="Times New Roman" w:cs="Times New Roman"/>
          <w:sz w:val="24"/>
          <w:szCs w:val="24"/>
        </w:rPr>
      </w:pPr>
      <w:r w:rsidRPr="00C30331">
        <w:rPr>
          <w:rFonts w:ascii="Times New Roman" w:eastAsia="Times New Roman" w:hAnsi="Times New Roman" w:cs="Times New Roman"/>
          <w:sz w:val="24"/>
          <w:szCs w:val="24"/>
        </w:rPr>
        <w:t xml:space="preserve">GAS CHROMATOGRAPHY-MASS </w:t>
      </w:r>
      <w:r w:rsidR="00C30331" w:rsidRPr="00C30331">
        <w:rPr>
          <w:rFonts w:ascii="Times New Roman" w:eastAsia="Times New Roman" w:hAnsi="Times New Roman" w:cs="Times New Roman"/>
          <w:sz w:val="24"/>
          <w:szCs w:val="24"/>
        </w:rPr>
        <w:t xml:space="preserve">SPECTROSCOPY </w:t>
      </w:r>
      <w:r w:rsidR="00C30331">
        <w:rPr>
          <w:rFonts w:ascii="Times New Roman" w:eastAsia="Times New Roman" w:hAnsi="Times New Roman" w:cs="Times New Roman"/>
          <w:sz w:val="24"/>
          <w:szCs w:val="24"/>
        </w:rPr>
        <w:t>TEST</w:t>
      </w:r>
      <w:r w:rsidRPr="00C30331">
        <w:rPr>
          <w:rFonts w:ascii="Times New Roman" w:eastAsia="Times New Roman" w:hAnsi="Times New Roman" w:cs="Times New Roman"/>
          <w:sz w:val="24"/>
          <w:szCs w:val="24"/>
        </w:rPr>
        <w:t xml:space="preserve"> </w:t>
      </w:r>
    </w:p>
    <w:p w:rsidR="00597F93" w:rsidRDefault="00597F93" w:rsidP="00C30331">
      <w:pPr>
        <w:spacing w:before="120" w:after="120" w:line="360" w:lineRule="auto"/>
        <w:ind w:firstLine="720"/>
        <w:contextualSpacing/>
        <w:jc w:val="both"/>
        <w:rPr>
          <w:rFonts w:ascii="Times New Roman" w:eastAsia="Times New Roman" w:hAnsi="Times New Roman" w:cs="Times New Roman"/>
          <w:sz w:val="24"/>
          <w:szCs w:val="24"/>
          <w:shd w:val="clear" w:color="auto" w:fill="FFFFFF"/>
        </w:rPr>
      </w:pPr>
      <w:r w:rsidRPr="00597F93">
        <w:rPr>
          <w:rFonts w:ascii="Times New Roman" w:eastAsia="Times New Roman" w:hAnsi="Times New Roman" w:cs="Times New Roman"/>
          <w:sz w:val="24"/>
          <w:szCs w:val="24"/>
        </w:rPr>
        <w:t>The sa</w:t>
      </w:r>
      <w:r>
        <w:rPr>
          <w:rFonts w:ascii="Times New Roman" w:eastAsia="Times New Roman" w:hAnsi="Times New Roman" w:cs="Times New Roman"/>
          <w:sz w:val="24"/>
          <w:szCs w:val="24"/>
        </w:rPr>
        <w:t xml:space="preserve">mple of the synthesized biodiesel was </w:t>
      </w:r>
      <w:r>
        <w:rPr>
          <w:rFonts w:ascii="Times New Roman" w:eastAsia="Times New Roman" w:hAnsi="Times New Roman" w:cs="Times New Roman"/>
          <w:sz w:val="24"/>
          <w:szCs w:val="24"/>
          <w:shd w:val="clear" w:color="auto" w:fill="FFFFFF"/>
        </w:rPr>
        <w:t xml:space="preserve">send for GC-MS test and the result of the test specified the constituents of the rice bran oil biodiesel. </w:t>
      </w:r>
    </w:p>
    <w:p w:rsidR="00F64520" w:rsidRPr="00F64520" w:rsidRDefault="00F64520" w:rsidP="00C30331">
      <w:pPr>
        <w:spacing w:before="120" w:after="120" w:line="360" w:lineRule="auto"/>
        <w:ind w:firstLine="720"/>
        <w:contextualSpacing/>
        <w:jc w:val="both"/>
        <w:rPr>
          <w:rFonts w:ascii="Times New Roman" w:eastAsia="Times New Roman" w:hAnsi="Times New Roman" w:cs="Times New Roman"/>
          <w:sz w:val="8"/>
          <w:szCs w:val="24"/>
          <w:shd w:val="clear" w:color="auto" w:fill="FFFFFF"/>
        </w:rPr>
      </w:pPr>
    </w:p>
    <w:p w:rsidR="00A030DC" w:rsidRPr="00C30331" w:rsidRDefault="003D6DE9" w:rsidP="00A030DC">
      <w:pPr>
        <w:tabs>
          <w:tab w:val="left" w:pos="7005"/>
        </w:tabs>
        <w:spacing w:line="360" w:lineRule="auto"/>
        <w:jc w:val="both"/>
        <w:rPr>
          <w:rFonts w:ascii="Times New Roman" w:eastAsia="Times New Roman" w:hAnsi="Times New Roman" w:cs="Times New Roman"/>
          <w:sz w:val="24"/>
          <w:szCs w:val="24"/>
          <w:lang w:val="en-IN"/>
        </w:rPr>
      </w:pPr>
      <w:r w:rsidRPr="00C30331">
        <w:rPr>
          <w:rFonts w:ascii="Times New Roman" w:eastAsia="Times New Roman" w:hAnsi="Times New Roman" w:cs="Times New Roman"/>
          <w:sz w:val="24"/>
          <w:szCs w:val="24"/>
          <w:lang w:val="en-IN"/>
        </w:rPr>
        <w:t>COMPOUNDS IN RICE BRAN OIL BIODIESEL:</w:t>
      </w:r>
    </w:p>
    <w:p w:rsidR="003D6DE9" w:rsidRPr="003D6DE9" w:rsidRDefault="003D6DE9" w:rsidP="003D6DE9">
      <w:pPr>
        <w:pStyle w:val="ListParagraph"/>
        <w:numPr>
          <w:ilvl w:val="0"/>
          <w:numId w:val="15"/>
        </w:numPr>
        <w:tabs>
          <w:tab w:val="left" w:pos="7005"/>
        </w:tabs>
        <w:spacing w:line="360" w:lineRule="auto"/>
        <w:jc w:val="both"/>
        <w:rPr>
          <w:rFonts w:ascii="Times New Roman" w:eastAsia="Times New Roman" w:hAnsi="Times New Roman" w:cs="Times New Roman"/>
          <w:sz w:val="24"/>
          <w:szCs w:val="24"/>
        </w:rPr>
      </w:pPr>
      <w:r w:rsidRPr="00DE0EB9">
        <w:rPr>
          <w:rFonts w:ascii="Times New Roman" w:eastAsia="Calibri" w:hAnsi="Times New Roman" w:cs="Times New Roman"/>
          <w:sz w:val="24"/>
          <w:szCs w:val="24"/>
        </w:rPr>
        <w:t>Hexadecanoic acid methyl ester</w:t>
      </w:r>
    </w:p>
    <w:p w:rsidR="003D6DE9" w:rsidRPr="003D6DE9" w:rsidRDefault="003D6DE9" w:rsidP="003D6DE9">
      <w:pPr>
        <w:pStyle w:val="ListParagraph"/>
        <w:numPr>
          <w:ilvl w:val="0"/>
          <w:numId w:val="15"/>
        </w:numPr>
        <w:tabs>
          <w:tab w:val="left" w:pos="7005"/>
        </w:tabs>
        <w:spacing w:line="36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9,12-O</w:t>
      </w:r>
      <w:r w:rsidRPr="00DE0EB9">
        <w:rPr>
          <w:rFonts w:ascii="Times New Roman" w:eastAsia="Calibri" w:hAnsi="Times New Roman" w:cs="Times New Roman"/>
          <w:sz w:val="24"/>
          <w:szCs w:val="24"/>
        </w:rPr>
        <w:t>ctadecanoic acid methyl ester</w:t>
      </w:r>
    </w:p>
    <w:p w:rsidR="003D6DE9" w:rsidRPr="003D6DE9" w:rsidRDefault="003D6DE9" w:rsidP="003D6DE9">
      <w:pPr>
        <w:pStyle w:val="ListParagraph"/>
        <w:numPr>
          <w:ilvl w:val="0"/>
          <w:numId w:val="15"/>
        </w:numPr>
        <w:tabs>
          <w:tab w:val="left" w:pos="7005"/>
        </w:tabs>
        <w:spacing w:line="36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9-O</w:t>
      </w:r>
      <w:r w:rsidRPr="00DE0EB9">
        <w:rPr>
          <w:rFonts w:ascii="Times New Roman" w:eastAsia="Calibri" w:hAnsi="Times New Roman" w:cs="Times New Roman"/>
          <w:sz w:val="24"/>
          <w:szCs w:val="24"/>
        </w:rPr>
        <w:t>ctadecanoic acid methyl ester</w:t>
      </w:r>
    </w:p>
    <w:p w:rsidR="003D6DE9" w:rsidRPr="003D6DE9" w:rsidRDefault="003D6DE9" w:rsidP="003D6DE9">
      <w:pPr>
        <w:pStyle w:val="ListParagraph"/>
        <w:numPr>
          <w:ilvl w:val="0"/>
          <w:numId w:val="15"/>
        </w:numPr>
        <w:tabs>
          <w:tab w:val="left" w:pos="7005"/>
        </w:tabs>
        <w:spacing w:line="36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11-E</w:t>
      </w:r>
      <w:r w:rsidRPr="00DE0EB9">
        <w:rPr>
          <w:rFonts w:ascii="Times New Roman" w:eastAsia="Calibri" w:hAnsi="Times New Roman" w:cs="Times New Roman"/>
          <w:sz w:val="24"/>
          <w:szCs w:val="24"/>
        </w:rPr>
        <w:t>icosenoic acid methyl ester</w:t>
      </w:r>
    </w:p>
    <w:p w:rsidR="003D6DE9" w:rsidRPr="003D6DE9" w:rsidRDefault="003D6DE9" w:rsidP="003D6DE9">
      <w:pPr>
        <w:pStyle w:val="ListParagraph"/>
        <w:numPr>
          <w:ilvl w:val="0"/>
          <w:numId w:val="15"/>
        </w:numPr>
        <w:tabs>
          <w:tab w:val="left" w:pos="7005"/>
        </w:tabs>
        <w:spacing w:line="360" w:lineRule="auto"/>
        <w:jc w:val="both"/>
        <w:rPr>
          <w:rFonts w:ascii="Times New Roman" w:eastAsia="Times New Roman" w:hAnsi="Times New Roman" w:cs="Times New Roman"/>
          <w:sz w:val="24"/>
          <w:szCs w:val="24"/>
        </w:rPr>
      </w:pPr>
      <w:proofErr w:type="spellStart"/>
      <w:r>
        <w:rPr>
          <w:rFonts w:ascii="Times New Roman" w:eastAsia="Calibri" w:hAnsi="Times New Roman" w:cs="Times New Roman"/>
          <w:sz w:val="24"/>
          <w:szCs w:val="24"/>
        </w:rPr>
        <w:t>E</w:t>
      </w:r>
      <w:r w:rsidRPr="00DE0EB9">
        <w:rPr>
          <w:rFonts w:ascii="Times New Roman" w:eastAsia="Calibri" w:hAnsi="Times New Roman" w:cs="Times New Roman"/>
          <w:sz w:val="24"/>
          <w:szCs w:val="24"/>
        </w:rPr>
        <w:t>icosenoic</w:t>
      </w:r>
      <w:proofErr w:type="spellEnd"/>
      <w:r w:rsidRPr="00DE0EB9">
        <w:rPr>
          <w:rFonts w:ascii="Times New Roman" w:eastAsia="Calibri" w:hAnsi="Times New Roman" w:cs="Times New Roman"/>
          <w:sz w:val="24"/>
          <w:szCs w:val="24"/>
        </w:rPr>
        <w:t xml:space="preserve"> acid methyl ester</w:t>
      </w:r>
    </w:p>
    <w:p w:rsidR="003D6DE9" w:rsidRPr="003D6DE9" w:rsidRDefault="003D6DE9" w:rsidP="003D6DE9">
      <w:pPr>
        <w:pStyle w:val="ListParagraph"/>
        <w:numPr>
          <w:ilvl w:val="0"/>
          <w:numId w:val="15"/>
        </w:numPr>
        <w:tabs>
          <w:tab w:val="left" w:pos="7005"/>
        </w:tabs>
        <w:spacing w:line="360" w:lineRule="auto"/>
        <w:jc w:val="both"/>
        <w:rPr>
          <w:rFonts w:ascii="Times New Roman" w:eastAsia="Times New Roman" w:hAnsi="Times New Roman" w:cs="Times New Roman"/>
          <w:sz w:val="24"/>
          <w:szCs w:val="24"/>
        </w:rPr>
      </w:pPr>
      <w:r w:rsidRPr="00DE0EB9">
        <w:rPr>
          <w:rFonts w:ascii="Times New Roman" w:eastAsia="Calibri" w:hAnsi="Times New Roman" w:cs="Times New Roman"/>
          <w:sz w:val="24"/>
          <w:szCs w:val="24"/>
        </w:rPr>
        <w:t>Docosanoic acid methyl ester</w:t>
      </w:r>
    </w:p>
    <w:p w:rsidR="003D6DE9" w:rsidRPr="003D6DE9" w:rsidRDefault="003D6DE9" w:rsidP="003D6DE9">
      <w:pPr>
        <w:pStyle w:val="ListParagraph"/>
        <w:numPr>
          <w:ilvl w:val="0"/>
          <w:numId w:val="15"/>
        </w:numPr>
        <w:tabs>
          <w:tab w:val="left" w:pos="7005"/>
        </w:tabs>
        <w:spacing w:line="360" w:lineRule="auto"/>
        <w:jc w:val="both"/>
        <w:rPr>
          <w:rFonts w:ascii="Times New Roman" w:eastAsia="Times New Roman" w:hAnsi="Times New Roman" w:cs="Times New Roman"/>
          <w:sz w:val="24"/>
          <w:szCs w:val="24"/>
        </w:rPr>
      </w:pPr>
      <w:r w:rsidRPr="00DE0EB9">
        <w:rPr>
          <w:rFonts w:ascii="Times New Roman" w:eastAsia="Calibri" w:hAnsi="Times New Roman" w:cs="Times New Roman"/>
          <w:sz w:val="24"/>
          <w:szCs w:val="24"/>
        </w:rPr>
        <w:t>Tetracosanoic acid methyl ester</w:t>
      </w:r>
    </w:p>
    <w:p w:rsidR="003D6DE9" w:rsidRPr="003D6DE9" w:rsidRDefault="003D6DE9" w:rsidP="003D6DE9">
      <w:pPr>
        <w:pStyle w:val="ListParagraph"/>
        <w:numPr>
          <w:ilvl w:val="0"/>
          <w:numId w:val="15"/>
        </w:numPr>
        <w:tabs>
          <w:tab w:val="left" w:pos="7005"/>
        </w:tabs>
        <w:spacing w:line="360" w:lineRule="auto"/>
        <w:jc w:val="both"/>
        <w:rPr>
          <w:rFonts w:ascii="Times New Roman" w:eastAsia="Times New Roman" w:hAnsi="Times New Roman" w:cs="Times New Roman"/>
          <w:sz w:val="24"/>
          <w:szCs w:val="24"/>
        </w:rPr>
      </w:pPr>
      <w:r w:rsidRPr="00DE0EB9">
        <w:rPr>
          <w:rFonts w:ascii="Times New Roman" w:eastAsia="Calibri" w:hAnsi="Times New Roman" w:cs="Times New Roman"/>
          <w:sz w:val="24"/>
          <w:szCs w:val="24"/>
        </w:rPr>
        <w:t>Methyl tetradecanoate</w:t>
      </w:r>
    </w:p>
    <w:p w:rsidR="003D6DE9" w:rsidRPr="003D6DE9" w:rsidRDefault="003D6DE9" w:rsidP="003D6DE9">
      <w:pPr>
        <w:pStyle w:val="ListParagraph"/>
        <w:numPr>
          <w:ilvl w:val="0"/>
          <w:numId w:val="15"/>
        </w:numPr>
        <w:tabs>
          <w:tab w:val="left" w:pos="7005"/>
        </w:tabs>
        <w:spacing w:line="360" w:lineRule="auto"/>
        <w:jc w:val="both"/>
        <w:rPr>
          <w:rFonts w:ascii="Times New Roman" w:eastAsia="Times New Roman" w:hAnsi="Times New Roman" w:cs="Times New Roman"/>
          <w:sz w:val="24"/>
          <w:szCs w:val="24"/>
        </w:rPr>
      </w:pPr>
      <w:r w:rsidRPr="00DE0EB9">
        <w:rPr>
          <w:rFonts w:ascii="Times New Roman" w:eastAsia="Calibri" w:hAnsi="Times New Roman" w:cs="Times New Roman"/>
          <w:sz w:val="24"/>
          <w:szCs w:val="24"/>
        </w:rPr>
        <w:t>Methyl hexadec-9-enoate</w:t>
      </w:r>
    </w:p>
    <w:p w:rsidR="003D6DE9" w:rsidRPr="00C30331" w:rsidRDefault="003D6DE9" w:rsidP="003D6DE9">
      <w:pPr>
        <w:pStyle w:val="ListParagraph"/>
        <w:numPr>
          <w:ilvl w:val="0"/>
          <w:numId w:val="15"/>
        </w:numPr>
        <w:tabs>
          <w:tab w:val="left" w:pos="7005"/>
        </w:tabs>
        <w:spacing w:line="360" w:lineRule="auto"/>
        <w:jc w:val="both"/>
        <w:rPr>
          <w:rFonts w:ascii="Times New Roman" w:eastAsia="Times New Roman" w:hAnsi="Times New Roman" w:cs="Times New Roman"/>
          <w:sz w:val="24"/>
          <w:szCs w:val="24"/>
        </w:rPr>
      </w:pPr>
      <w:r w:rsidRPr="00DE0EB9">
        <w:rPr>
          <w:rFonts w:ascii="Times New Roman" w:eastAsia="Calibri" w:hAnsi="Times New Roman" w:cs="Times New Roman"/>
          <w:sz w:val="24"/>
          <w:szCs w:val="24"/>
        </w:rPr>
        <w:t>Methyl stearate</w:t>
      </w:r>
    </w:p>
    <w:p w:rsidR="00C30331" w:rsidRDefault="00C30331" w:rsidP="00C30331">
      <w:pPr>
        <w:tabs>
          <w:tab w:val="left" w:pos="7005"/>
        </w:tabs>
        <w:spacing w:line="360" w:lineRule="auto"/>
        <w:jc w:val="both"/>
        <w:rPr>
          <w:rFonts w:ascii="Times New Roman" w:eastAsia="Times New Roman" w:hAnsi="Times New Roman" w:cs="Times New Roman"/>
          <w:sz w:val="24"/>
          <w:szCs w:val="24"/>
        </w:rPr>
      </w:pPr>
    </w:p>
    <w:p w:rsidR="00C30331" w:rsidRDefault="00C30331" w:rsidP="00C30331">
      <w:pPr>
        <w:tabs>
          <w:tab w:val="left" w:pos="7005"/>
        </w:tabs>
        <w:spacing w:line="360" w:lineRule="auto"/>
        <w:jc w:val="both"/>
        <w:rPr>
          <w:rFonts w:ascii="Times New Roman" w:eastAsia="Times New Roman" w:hAnsi="Times New Roman" w:cs="Times New Roman"/>
          <w:sz w:val="24"/>
          <w:szCs w:val="24"/>
        </w:rPr>
      </w:pPr>
    </w:p>
    <w:p w:rsidR="00C30331" w:rsidRPr="00C30331" w:rsidRDefault="00C30331" w:rsidP="00C30331">
      <w:pPr>
        <w:tabs>
          <w:tab w:val="left" w:pos="7005"/>
        </w:tabs>
        <w:spacing w:line="360" w:lineRule="auto"/>
        <w:jc w:val="both"/>
        <w:rPr>
          <w:rFonts w:ascii="Times New Roman" w:eastAsia="Times New Roman" w:hAnsi="Times New Roman" w:cs="Times New Roman"/>
          <w:sz w:val="24"/>
          <w:szCs w:val="24"/>
        </w:rPr>
      </w:pPr>
    </w:p>
    <w:p w:rsidR="00DE0EB9" w:rsidRDefault="00E17510" w:rsidP="00E17510">
      <w:pPr>
        <w:tabs>
          <w:tab w:val="left" w:pos="7005"/>
        </w:tab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895245" cy="4810357"/>
            <wp:effectExtent l="0" t="0" r="0" b="0"/>
            <wp:docPr id="6" name="Picture 5" descr="ti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wmf"/>
                    <pic:cNvPicPr/>
                  </pic:nvPicPr>
                  <pic:blipFill>
                    <a:blip r:embed="rId23"/>
                    <a:stretch>
                      <a:fillRect/>
                    </a:stretch>
                  </pic:blipFill>
                  <pic:spPr>
                    <a:xfrm>
                      <a:off x="0" y="0"/>
                      <a:ext cx="5899370" cy="4813723"/>
                    </a:xfrm>
                    <a:prstGeom prst="rect">
                      <a:avLst/>
                    </a:prstGeom>
                  </pic:spPr>
                </pic:pic>
              </a:graphicData>
            </a:graphic>
          </wp:inline>
        </w:drawing>
      </w:r>
    </w:p>
    <w:p w:rsidR="00E17510" w:rsidRDefault="00E17510" w:rsidP="00E1751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w:t>
      </w:r>
      <w:r w:rsidR="0088023E">
        <w:rPr>
          <w:rFonts w:ascii="Times New Roman" w:eastAsia="Times New Roman" w:hAnsi="Times New Roman" w:cs="Times New Roman"/>
          <w:sz w:val="24"/>
          <w:szCs w:val="24"/>
        </w:rPr>
        <w:t xml:space="preserve"> 3.</w:t>
      </w:r>
      <w:r w:rsidR="00B90649">
        <w:rPr>
          <w:rFonts w:ascii="Times New Roman" w:eastAsia="Times New Roman" w:hAnsi="Times New Roman" w:cs="Times New Roman"/>
          <w:sz w:val="24"/>
          <w:szCs w:val="24"/>
        </w:rPr>
        <w:t>0</w:t>
      </w:r>
      <w:r w:rsidR="0088023E">
        <w:rPr>
          <w:rFonts w:ascii="Times New Roman" w:eastAsia="Times New Roman" w:hAnsi="Times New Roman" w:cs="Times New Roman"/>
          <w:sz w:val="24"/>
          <w:szCs w:val="24"/>
        </w:rPr>
        <w:t>9</w:t>
      </w:r>
      <w:r w:rsidRPr="00DE0EB9">
        <w:rPr>
          <w:rFonts w:ascii="Times New Roman" w:eastAsia="Times New Roman" w:hAnsi="Times New Roman" w:cs="Times New Roman"/>
          <w:sz w:val="24"/>
          <w:szCs w:val="24"/>
        </w:rPr>
        <w:t xml:space="preserve"> GC-MS test result of rice bran oil</w:t>
      </w:r>
      <w:r>
        <w:rPr>
          <w:rFonts w:ascii="Times New Roman" w:eastAsia="Times New Roman" w:hAnsi="Times New Roman" w:cs="Times New Roman"/>
          <w:sz w:val="24"/>
          <w:szCs w:val="24"/>
        </w:rPr>
        <w:t xml:space="preserve"> biodiesel.</w:t>
      </w:r>
    </w:p>
    <w:p w:rsidR="00A03B4B" w:rsidRDefault="00A03B4B" w:rsidP="00A030DC">
      <w:pPr>
        <w:tabs>
          <w:tab w:val="left" w:pos="7005"/>
        </w:tabs>
        <w:spacing w:line="360" w:lineRule="auto"/>
        <w:jc w:val="both"/>
        <w:rPr>
          <w:rFonts w:ascii="Times New Roman" w:eastAsia="Times New Roman" w:hAnsi="Times New Roman" w:cs="Times New Roman"/>
          <w:sz w:val="28"/>
          <w:szCs w:val="28"/>
        </w:rPr>
      </w:pPr>
    </w:p>
    <w:p w:rsidR="00C30331" w:rsidRDefault="00C30331" w:rsidP="00A030DC">
      <w:pPr>
        <w:tabs>
          <w:tab w:val="left" w:pos="7005"/>
        </w:tabs>
        <w:spacing w:line="360" w:lineRule="auto"/>
        <w:jc w:val="both"/>
        <w:rPr>
          <w:rFonts w:ascii="Times New Roman" w:eastAsia="Times New Roman" w:hAnsi="Times New Roman" w:cs="Times New Roman"/>
          <w:sz w:val="28"/>
          <w:szCs w:val="28"/>
        </w:rPr>
      </w:pPr>
    </w:p>
    <w:p w:rsidR="00C30331" w:rsidRDefault="00C30331" w:rsidP="00A030DC">
      <w:pPr>
        <w:tabs>
          <w:tab w:val="left" w:pos="7005"/>
        </w:tabs>
        <w:spacing w:line="360" w:lineRule="auto"/>
        <w:jc w:val="both"/>
        <w:rPr>
          <w:rFonts w:ascii="Times New Roman" w:eastAsia="Times New Roman" w:hAnsi="Times New Roman" w:cs="Times New Roman"/>
          <w:sz w:val="28"/>
          <w:szCs w:val="28"/>
        </w:rPr>
      </w:pPr>
    </w:p>
    <w:p w:rsidR="00C30331" w:rsidRDefault="00C30331" w:rsidP="00A030DC">
      <w:pPr>
        <w:tabs>
          <w:tab w:val="left" w:pos="7005"/>
        </w:tabs>
        <w:spacing w:line="360" w:lineRule="auto"/>
        <w:jc w:val="both"/>
        <w:rPr>
          <w:rFonts w:ascii="Times New Roman" w:eastAsia="Times New Roman" w:hAnsi="Times New Roman" w:cs="Times New Roman"/>
          <w:sz w:val="28"/>
          <w:szCs w:val="28"/>
        </w:rPr>
      </w:pPr>
    </w:p>
    <w:p w:rsidR="00C30331" w:rsidRDefault="00C30331" w:rsidP="00A030DC">
      <w:pPr>
        <w:tabs>
          <w:tab w:val="left" w:pos="7005"/>
        </w:tabs>
        <w:spacing w:line="360" w:lineRule="auto"/>
        <w:jc w:val="both"/>
        <w:rPr>
          <w:rFonts w:ascii="Times New Roman" w:eastAsia="Times New Roman" w:hAnsi="Times New Roman" w:cs="Times New Roman"/>
          <w:sz w:val="28"/>
          <w:szCs w:val="28"/>
        </w:rPr>
      </w:pPr>
    </w:p>
    <w:p w:rsidR="00C30331" w:rsidRDefault="00C30331" w:rsidP="00A030DC">
      <w:pPr>
        <w:tabs>
          <w:tab w:val="left" w:pos="7005"/>
        </w:tabs>
        <w:spacing w:line="360" w:lineRule="auto"/>
        <w:jc w:val="both"/>
        <w:rPr>
          <w:rFonts w:ascii="Times New Roman" w:eastAsia="Times New Roman" w:hAnsi="Times New Roman" w:cs="Times New Roman"/>
          <w:sz w:val="28"/>
          <w:szCs w:val="28"/>
        </w:rPr>
      </w:pPr>
    </w:p>
    <w:p w:rsidR="00C30331" w:rsidRDefault="00C30331" w:rsidP="00A030DC">
      <w:pPr>
        <w:tabs>
          <w:tab w:val="left" w:pos="7005"/>
        </w:tabs>
        <w:spacing w:line="360" w:lineRule="auto"/>
        <w:jc w:val="both"/>
        <w:rPr>
          <w:rFonts w:ascii="Times New Roman" w:eastAsia="Times New Roman" w:hAnsi="Times New Roman" w:cs="Times New Roman"/>
          <w:sz w:val="28"/>
          <w:szCs w:val="28"/>
        </w:rPr>
      </w:pPr>
    </w:p>
    <w:p w:rsidR="00C30331" w:rsidRDefault="00C30331" w:rsidP="00A030DC">
      <w:pPr>
        <w:tabs>
          <w:tab w:val="left" w:pos="7005"/>
        </w:tabs>
        <w:spacing w:line="360" w:lineRule="auto"/>
        <w:jc w:val="both"/>
        <w:rPr>
          <w:rFonts w:ascii="Times New Roman" w:eastAsia="Times New Roman" w:hAnsi="Times New Roman" w:cs="Times New Roman"/>
          <w:sz w:val="28"/>
          <w:szCs w:val="28"/>
        </w:rPr>
      </w:pPr>
    </w:p>
    <w:p w:rsidR="00C30331" w:rsidRPr="00C30331" w:rsidRDefault="00C30331" w:rsidP="00A030DC">
      <w:pPr>
        <w:tabs>
          <w:tab w:val="left" w:pos="7005"/>
        </w:tabs>
        <w:spacing w:line="360" w:lineRule="auto"/>
        <w:jc w:val="both"/>
        <w:rPr>
          <w:rFonts w:ascii="Times New Roman" w:eastAsia="Times New Roman" w:hAnsi="Times New Roman" w:cs="Times New Roman"/>
          <w:sz w:val="24"/>
          <w:szCs w:val="24"/>
        </w:rPr>
      </w:pPr>
      <w:r w:rsidRPr="00C30331">
        <w:rPr>
          <w:rFonts w:ascii="Times New Roman" w:eastAsia="Times New Roman" w:hAnsi="Times New Roman" w:cs="Times New Roman"/>
          <w:sz w:val="24"/>
          <w:szCs w:val="24"/>
        </w:rPr>
        <w:t>COMPARISON OF GC-MS TEST RESULTS</w:t>
      </w:r>
    </w:p>
    <w:p w:rsidR="00C30331" w:rsidRPr="00A03B4B" w:rsidRDefault="00C30331" w:rsidP="00A030DC">
      <w:pPr>
        <w:tabs>
          <w:tab w:val="left" w:pos="7005"/>
        </w:tabs>
        <w:spacing w:line="360" w:lineRule="auto"/>
        <w:jc w:val="both"/>
        <w:rPr>
          <w:rFonts w:ascii="Times New Roman" w:eastAsia="Times New Roman" w:hAnsi="Times New Roman" w:cs="Times New Roman"/>
          <w:sz w:val="6"/>
          <w:szCs w:val="28"/>
        </w:rPr>
      </w:pPr>
    </w:p>
    <w:p w:rsidR="00A030DC" w:rsidRDefault="00B75876" w:rsidP="00A030DC">
      <w:pPr>
        <w:tabs>
          <w:tab w:val="left" w:pos="7005"/>
        </w:tabs>
        <w:spacing w:line="36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Table 3.3</w:t>
      </w:r>
      <w:r w:rsidR="00A030DC">
        <w:rPr>
          <w:rFonts w:ascii="Times New Roman" w:eastAsia="Times New Roman" w:hAnsi="Times New Roman" w:cs="Times New Roman"/>
          <w:sz w:val="24"/>
          <w:szCs w:val="28"/>
        </w:rPr>
        <w:t xml:space="preserve"> GC-MS test result</w:t>
      </w:r>
      <w:r w:rsidR="00597F93">
        <w:rPr>
          <w:rFonts w:ascii="Times New Roman" w:eastAsia="Times New Roman" w:hAnsi="Times New Roman" w:cs="Times New Roman"/>
          <w:sz w:val="24"/>
          <w:szCs w:val="28"/>
        </w:rPr>
        <w:t xml:space="preserve"> comparison</w:t>
      </w:r>
    </w:p>
    <w:p w:rsidR="00A03B4B" w:rsidRPr="00A03B4B" w:rsidRDefault="00A03B4B" w:rsidP="00A030DC">
      <w:pPr>
        <w:tabs>
          <w:tab w:val="left" w:pos="7005"/>
        </w:tabs>
        <w:spacing w:line="360" w:lineRule="auto"/>
        <w:jc w:val="center"/>
        <w:rPr>
          <w:rFonts w:ascii="Times New Roman" w:eastAsia="Times New Roman" w:hAnsi="Times New Roman" w:cs="Times New Roman"/>
          <w:sz w:val="6"/>
          <w:szCs w:val="28"/>
        </w:rPr>
      </w:pPr>
    </w:p>
    <w:p w:rsidR="00A030DC" w:rsidRPr="00DE0EB9" w:rsidRDefault="00A030DC" w:rsidP="00A030DC">
      <w:pPr>
        <w:tabs>
          <w:tab w:val="left" w:pos="7005"/>
        </w:tabs>
        <w:spacing w:line="360" w:lineRule="auto"/>
        <w:jc w:val="both"/>
        <w:rPr>
          <w:rFonts w:ascii="Times New Roman" w:eastAsia="Times New Roman" w:hAnsi="Times New Roman" w:cs="Times New Roman"/>
          <w:sz w:val="8"/>
          <w:szCs w:val="28"/>
        </w:rPr>
      </w:pPr>
    </w:p>
    <w:tbl>
      <w:tblPr>
        <w:tblStyle w:val="TableGrid1"/>
        <w:tblW w:w="0" w:type="auto"/>
        <w:tblInd w:w="108" w:type="dxa"/>
        <w:tblLook w:val="04A0" w:firstRow="1" w:lastRow="0" w:firstColumn="1" w:lastColumn="0" w:noHBand="0" w:noVBand="1"/>
      </w:tblPr>
      <w:tblGrid>
        <w:gridCol w:w="4230"/>
        <w:gridCol w:w="5130"/>
      </w:tblGrid>
      <w:tr w:rsidR="00DE0EB9" w:rsidRPr="00DE0EB9" w:rsidTr="00F64520">
        <w:tc>
          <w:tcPr>
            <w:tcW w:w="4230" w:type="dxa"/>
          </w:tcPr>
          <w:p w:rsidR="00DE0EB9" w:rsidRPr="00DE0EB9" w:rsidRDefault="00DE0EB9" w:rsidP="00DE0EB9">
            <w:pPr>
              <w:spacing w:line="360" w:lineRule="auto"/>
              <w:jc w:val="both"/>
              <w:rPr>
                <w:rFonts w:ascii="Times New Roman" w:eastAsia="Calibri" w:hAnsi="Times New Roman" w:cs="Times New Roman"/>
                <w:sz w:val="24"/>
                <w:szCs w:val="24"/>
              </w:rPr>
            </w:pPr>
            <w:r w:rsidRPr="00DE0EB9">
              <w:rPr>
                <w:rFonts w:ascii="Times New Roman" w:eastAsia="Calibri" w:hAnsi="Times New Roman" w:cs="Times New Roman"/>
                <w:sz w:val="24"/>
                <w:szCs w:val="24"/>
              </w:rPr>
              <w:t>COMPOUNDS IN OIL</w:t>
            </w:r>
          </w:p>
        </w:tc>
        <w:tc>
          <w:tcPr>
            <w:tcW w:w="5130" w:type="dxa"/>
          </w:tcPr>
          <w:p w:rsidR="00DE0EB9" w:rsidRPr="00DE0EB9" w:rsidRDefault="00DE0EB9" w:rsidP="00DE0EB9">
            <w:pPr>
              <w:spacing w:line="360" w:lineRule="auto"/>
              <w:jc w:val="both"/>
              <w:rPr>
                <w:rFonts w:ascii="Times New Roman" w:eastAsia="Calibri" w:hAnsi="Times New Roman" w:cs="Times New Roman"/>
                <w:sz w:val="24"/>
                <w:szCs w:val="24"/>
              </w:rPr>
            </w:pPr>
            <w:r w:rsidRPr="00DE0EB9">
              <w:rPr>
                <w:rFonts w:ascii="Times New Roman" w:eastAsia="Calibri" w:hAnsi="Times New Roman" w:cs="Times New Roman"/>
                <w:sz w:val="24"/>
                <w:szCs w:val="24"/>
              </w:rPr>
              <w:t>COMPOUNDS IN BIODIESEL</w:t>
            </w:r>
          </w:p>
        </w:tc>
      </w:tr>
      <w:tr w:rsidR="00DE0EB9" w:rsidRPr="00DE0EB9" w:rsidTr="00F64520">
        <w:tc>
          <w:tcPr>
            <w:tcW w:w="4230" w:type="dxa"/>
          </w:tcPr>
          <w:p w:rsidR="00DE0EB9" w:rsidRPr="00DE0EB9" w:rsidRDefault="00DE0EB9" w:rsidP="00DE0EB9">
            <w:pPr>
              <w:spacing w:line="360" w:lineRule="auto"/>
              <w:jc w:val="both"/>
              <w:rPr>
                <w:rFonts w:ascii="Times New Roman" w:eastAsia="Calibri" w:hAnsi="Times New Roman" w:cs="Times New Roman"/>
                <w:sz w:val="24"/>
                <w:szCs w:val="24"/>
              </w:rPr>
            </w:pPr>
            <w:r w:rsidRPr="00DE0EB9">
              <w:rPr>
                <w:rFonts w:ascii="Times New Roman" w:eastAsia="Calibri" w:hAnsi="Times New Roman" w:cs="Times New Roman"/>
                <w:sz w:val="24"/>
                <w:szCs w:val="24"/>
              </w:rPr>
              <w:t>n-Hexadecanoic acid</w:t>
            </w:r>
          </w:p>
        </w:tc>
        <w:tc>
          <w:tcPr>
            <w:tcW w:w="5130" w:type="dxa"/>
          </w:tcPr>
          <w:p w:rsidR="00DE0EB9" w:rsidRPr="00DE0EB9" w:rsidRDefault="00DE0EB9" w:rsidP="00DE0EB9">
            <w:pPr>
              <w:spacing w:line="360" w:lineRule="auto"/>
              <w:jc w:val="both"/>
              <w:rPr>
                <w:rFonts w:ascii="Times New Roman" w:eastAsia="Calibri" w:hAnsi="Times New Roman" w:cs="Times New Roman"/>
                <w:sz w:val="24"/>
                <w:szCs w:val="24"/>
              </w:rPr>
            </w:pPr>
            <w:r w:rsidRPr="00DE0EB9">
              <w:rPr>
                <w:rFonts w:ascii="Times New Roman" w:eastAsia="Calibri" w:hAnsi="Times New Roman" w:cs="Times New Roman"/>
                <w:sz w:val="24"/>
                <w:szCs w:val="24"/>
              </w:rPr>
              <w:t>Hexadecanoic acid methyl ester</w:t>
            </w:r>
          </w:p>
        </w:tc>
      </w:tr>
      <w:tr w:rsidR="00DE0EB9" w:rsidRPr="00DE0EB9" w:rsidTr="00F64520">
        <w:tc>
          <w:tcPr>
            <w:tcW w:w="4230" w:type="dxa"/>
          </w:tcPr>
          <w:p w:rsidR="00DE0EB9" w:rsidRPr="00DE0EB9" w:rsidRDefault="00DE0EB9" w:rsidP="00DE0EB9">
            <w:pPr>
              <w:spacing w:line="360" w:lineRule="auto"/>
              <w:jc w:val="both"/>
              <w:rPr>
                <w:rFonts w:ascii="Times New Roman" w:eastAsia="Calibri" w:hAnsi="Times New Roman" w:cs="Times New Roman"/>
                <w:sz w:val="24"/>
                <w:szCs w:val="24"/>
              </w:rPr>
            </w:pPr>
            <w:r w:rsidRPr="00DE0EB9">
              <w:rPr>
                <w:rFonts w:ascii="Times New Roman" w:eastAsia="Calibri" w:hAnsi="Times New Roman" w:cs="Times New Roman"/>
                <w:sz w:val="24"/>
                <w:szCs w:val="24"/>
              </w:rPr>
              <w:t>9,12- Octadecanoic acid</w:t>
            </w:r>
          </w:p>
        </w:tc>
        <w:tc>
          <w:tcPr>
            <w:tcW w:w="5130" w:type="dxa"/>
          </w:tcPr>
          <w:p w:rsidR="00DE0EB9" w:rsidRPr="00DE0EB9" w:rsidRDefault="00203FDE" w:rsidP="00DE0EB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9,12-O</w:t>
            </w:r>
            <w:r w:rsidR="00DE0EB9" w:rsidRPr="00DE0EB9">
              <w:rPr>
                <w:rFonts w:ascii="Times New Roman" w:eastAsia="Calibri" w:hAnsi="Times New Roman" w:cs="Times New Roman"/>
                <w:sz w:val="24"/>
                <w:szCs w:val="24"/>
              </w:rPr>
              <w:t>ctadecanoic acid methyl ester</w:t>
            </w:r>
          </w:p>
        </w:tc>
      </w:tr>
      <w:tr w:rsidR="00DE0EB9" w:rsidRPr="00DE0EB9" w:rsidTr="00F64520">
        <w:tc>
          <w:tcPr>
            <w:tcW w:w="4230" w:type="dxa"/>
          </w:tcPr>
          <w:p w:rsidR="00DE0EB9" w:rsidRPr="00DE0EB9" w:rsidRDefault="00203FDE" w:rsidP="00DE0EB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2-Methyl-7-N</w:t>
            </w:r>
            <w:r w:rsidR="00DE0EB9" w:rsidRPr="00DE0EB9">
              <w:rPr>
                <w:rFonts w:ascii="Times New Roman" w:eastAsia="Calibri" w:hAnsi="Times New Roman" w:cs="Times New Roman"/>
                <w:sz w:val="24"/>
                <w:szCs w:val="24"/>
              </w:rPr>
              <w:t>onadecene</w:t>
            </w:r>
          </w:p>
        </w:tc>
        <w:tc>
          <w:tcPr>
            <w:tcW w:w="5130" w:type="dxa"/>
          </w:tcPr>
          <w:p w:rsidR="00DE0EB9" w:rsidRPr="00DE0EB9" w:rsidRDefault="00203FDE" w:rsidP="00DE0EB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9-O</w:t>
            </w:r>
            <w:r w:rsidR="00DE0EB9" w:rsidRPr="00DE0EB9">
              <w:rPr>
                <w:rFonts w:ascii="Times New Roman" w:eastAsia="Calibri" w:hAnsi="Times New Roman" w:cs="Times New Roman"/>
                <w:sz w:val="24"/>
                <w:szCs w:val="24"/>
              </w:rPr>
              <w:t>ctadecanoic acid methyl ester</w:t>
            </w:r>
          </w:p>
        </w:tc>
      </w:tr>
      <w:tr w:rsidR="00DE0EB9" w:rsidRPr="00DE0EB9" w:rsidTr="00F64520">
        <w:tc>
          <w:tcPr>
            <w:tcW w:w="4230" w:type="dxa"/>
          </w:tcPr>
          <w:p w:rsidR="00DE0EB9" w:rsidRPr="00DE0EB9" w:rsidRDefault="00203FDE" w:rsidP="00DE0EB9">
            <w:pPr>
              <w:spacing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Propanamide</w:t>
            </w:r>
            <w:proofErr w:type="spellEnd"/>
            <w:r>
              <w:rPr>
                <w:rFonts w:ascii="Times New Roman" w:eastAsia="Calibri" w:hAnsi="Times New Roman" w:cs="Times New Roman"/>
                <w:sz w:val="24"/>
                <w:szCs w:val="24"/>
              </w:rPr>
              <w:t>, 3-Bromo-N-(4-Bromo-2C</w:t>
            </w:r>
            <w:r w:rsidR="00DE0EB9" w:rsidRPr="00DE0EB9">
              <w:rPr>
                <w:rFonts w:ascii="Times New Roman" w:eastAsia="Calibri" w:hAnsi="Times New Roman" w:cs="Times New Roman"/>
                <w:sz w:val="24"/>
                <w:szCs w:val="24"/>
              </w:rPr>
              <w:t>hlorophenyl)</w:t>
            </w:r>
          </w:p>
        </w:tc>
        <w:tc>
          <w:tcPr>
            <w:tcW w:w="5130" w:type="dxa"/>
          </w:tcPr>
          <w:p w:rsidR="00DE0EB9" w:rsidRPr="00DE0EB9" w:rsidRDefault="00203FDE" w:rsidP="00DE0EB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11-E</w:t>
            </w:r>
            <w:r w:rsidR="00DE0EB9" w:rsidRPr="00DE0EB9">
              <w:rPr>
                <w:rFonts w:ascii="Times New Roman" w:eastAsia="Calibri" w:hAnsi="Times New Roman" w:cs="Times New Roman"/>
                <w:sz w:val="24"/>
                <w:szCs w:val="24"/>
              </w:rPr>
              <w:t>icosenoic acid methyl ester</w:t>
            </w:r>
          </w:p>
        </w:tc>
      </w:tr>
      <w:tr w:rsidR="00DE0EB9" w:rsidRPr="00DE0EB9" w:rsidTr="00F64520">
        <w:tc>
          <w:tcPr>
            <w:tcW w:w="4230" w:type="dxa"/>
          </w:tcPr>
          <w:p w:rsidR="00DE0EB9" w:rsidRPr="00DE0EB9" w:rsidRDefault="00DE0EB9" w:rsidP="00DE0EB9">
            <w:pPr>
              <w:spacing w:line="360" w:lineRule="auto"/>
              <w:jc w:val="both"/>
              <w:rPr>
                <w:rFonts w:ascii="Times New Roman" w:eastAsia="Calibri" w:hAnsi="Times New Roman" w:cs="Times New Roman"/>
                <w:sz w:val="24"/>
                <w:szCs w:val="24"/>
                <w:u w:val="single"/>
              </w:rPr>
            </w:pPr>
          </w:p>
        </w:tc>
        <w:tc>
          <w:tcPr>
            <w:tcW w:w="5130" w:type="dxa"/>
          </w:tcPr>
          <w:p w:rsidR="00DE0EB9" w:rsidRPr="00DE0EB9" w:rsidRDefault="00203FDE" w:rsidP="00DE0EB9">
            <w:pPr>
              <w:spacing w:line="360" w:lineRule="auto"/>
              <w:jc w:val="both"/>
              <w:rPr>
                <w:rFonts w:ascii="Times New Roman" w:eastAsia="Calibri" w:hAnsi="Times New Roman" w:cs="Times New Roman"/>
                <w:sz w:val="24"/>
                <w:szCs w:val="24"/>
                <w:u w:val="single"/>
              </w:rPr>
            </w:pPr>
            <w:proofErr w:type="spellStart"/>
            <w:r>
              <w:rPr>
                <w:rFonts w:ascii="Times New Roman" w:eastAsia="Calibri" w:hAnsi="Times New Roman" w:cs="Times New Roman"/>
                <w:sz w:val="24"/>
                <w:szCs w:val="24"/>
              </w:rPr>
              <w:t>E</w:t>
            </w:r>
            <w:r w:rsidR="00DE0EB9" w:rsidRPr="00DE0EB9">
              <w:rPr>
                <w:rFonts w:ascii="Times New Roman" w:eastAsia="Calibri" w:hAnsi="Times New Roman" w:cs="Times New Roman"/>
                <w:sz w:val="24"/>
                <w:szCs w:val="24"/>
              </w:rPr>
              <w:t>icosenoic</w:t>
            </w:r>
            <w:proofErr w:type="spellEnd"/>
            <w:r w:rsidR="00DE0EB9" w:rsidRPr="00DE0EB9">
              <w:rPr>
                <w:rFonts w:ascii="Times New Roman" w:eastAsia="Calibri" w:hAnsi="Times New Roman" w:cs="Times New Roman"/>
                <w:sz w:val="24"/>
                <w:szCs w:val="24"/>
              </w:rPr>
              <w:t xml:space="preserve"> acid methyl ester</w:t>
            </w:r>
          </w:p>
        </w:tc>
      </w:tr>
      <w:tr w:rsidR="00DE0EB9" w:rsidRPr="00DE0EB9" w:rsidTr="00F64520">
        <w:tc>
          <w:tcPr>
            <w:tcW w:w="4230" w:type="dxa"/>
          </w:tcPr>
          <w:p w:rsidR="00DE0EB9" w:rsidRPr="00DE0EB9" w:rsidRDefault="00DE0EB9" w:rsidP="00DE0EB9">
            <w:pPr>
              <w:spacing w:line="360" w:lineRule="auto"/>
              <w:jc w:val="both"/>
              <w:rPr>
                <w:rFonts w:ascii="Times New Roman" w:eastAsia="Calibri" w:hAnsi="Times New Roman" w:cs="Times New Roman"/>
                <w:sz w:val="24"/>
                <w:szCs w:val="24"/>
                <w:u w:val="single"/>
              </w:rPr>
            </w:pPr>
          </w:p>
        </w:tc>
        <w:tc>
          <w:tcPr>
            <w:tcW w:w="5130" w:type="dxa"/>
          </w:tcPr>
          <w:p w:rsidR="00DE0EB9" w:rsidRPr="00DE0EB9" w:rsidRDefault="00DE0EB9" w:rsidP="00DE0EB9">
            <w:pPr>
              <w:spacing w:line="360" w:lineRule="auto"/>
              <w:jc w:val="both"/>
              <w:rPr>
                <w:rFonts w:ascii="Times New Roman" w:eastAsia="Calibri" w:hAnsi="Times New Roman" w:cs="Times New Roman"/>
                <w:sz w:val="24"/>
                <w:szCs w:val="24"/>
              </w:rPr>
            </w:pPr>
            <w:r w:rsidRPr="00DE0EB9">
              <w:rPr>
                <w:rFonts w:ascii="Times New Roman" w:eastAsia="Calibri" w:hAnsi="Times New Roman" w:cs="Times New Roman"/>
                <w:sz w:val="24"/>
                <w:szCs w:val="24"/>
              </w:rPr>
              <w:t>Docosanoic acid methyl ester</w:t>
            </w:r>
          </w:p>
        </w:tc>
      </w:tr>
      <w:tr w:rsidR="00DE0EB9" w:rsidRPr="00DE0EB9" w:rsidTr="00F64520">
        <w:tc>
          <w:tcPr>
            <w:tcW w:w="4230" w:type="dxa"/>
          </w:tcPr>
          <w:p w:rsidR="00DE0EB9" w:rsidRPr="00DE0EB9" w:rsidRDefault="00DE0EB9" w:rsidP="00DE0EB9">
            <w:pPr>
              <w:spacing w:line="360" w:lineRule="auto"/>
              <w:jc w:val="both"/>
              <w:rPr>
                <w:rFonts w:ascii="Times New Roman" w:eastAsia="Calibri" w:hAnsi="Times New Roman" w:cs="Times New Roman"/>
                <w:sz w:val="24"/>
                <w:szCs w:val="24"/>
                <w:u w:val="single"/>
              </w:rPr>
            </w:pPr>
          </w:p>
        </w:tc>
        <w:tc>
          <w:tcPr>
            <w:tcW w:w="5130" w:type="dxa"/>
          </w:tcPr>
          <w:p w:rsidR="00DE0EB9" w:rsidRPr="00DE0EB9" w:rsidRDefault="00DE0EB9" w:rsidP="00DE0EB9">
            <w:pPr>
              <w:spacing w:line="360" w:lineRule="auto"/>
              <w:jc w:val="both"/>
              <w:rPr>
                <w:rFonts w:ascii="Times New Roman" w:eastAsia="Calibri" w:hAnsi="Times New Roman" w:cs="Times New Roman"/>
                <w:sz w:val="24"/>
                <w:szCs w:val="24"/>
              </w:rPr>
            </w:pPr>
            <w:r w:rsidRPr="00DE0EB9">
              <w:rPr>
                <w:rFonts w:ascii="Times New Roman" w:eastAsia="Calibri" w:hAnsi="Times New Roman" w:cs="Times New Roman"/>
                <w:sz w:val="24"/>
                <w:szCs w:val="24"/>
              </w:rPr>
              <w:t>Tetracosanoic acid methyl ester</w:t>
            </w:r>
          </w:p>
        </w:tc>
      </w:tr>
      <w:tr w:rsidR="00DE0EB9" w:rsidRPr="00DE0EB9" w:rsidTr="00F64520">
        <w:tc>
          <w:tcPr>
            <w:tcW w:w="4230" w:type="dxa"/>
          </w:tcPr>
          <w:p w:rsidR="00DE0EB9" w:rsidRPr="00DE0EB9" w:rsidRDefault="00DE0EB9" w:rsidP="00DE0EB9">
            <w:pPr>
              <w:spacing w:line="360" w:lineRule="auto"/>
              <w:jc w:val="both"/>
              <w:rPr>
                <w:rFonts w:ascii="Times New Roman" w:eastAsia="Calibri" w:hAnsi="Times New Roman" w:cs="Times New Roman"/>
                <w:sz w:val="24"/>
                <w:szCs w:val="24"/>
                <w:u w:val="single"/>
              </w:rPr>
            </w:pPr>
          </w:p>
        </w:tc>
        <w:tc>
          <w:tcPr>
            <w:tcW w:w="5130" w:type="dxa"/>
          </w:tcPr>
          <w:p w:rsidR="00DE0EB9" w:rsidRPr="00DE0EB9" w:rsidRDefault="00DE0EB9" w:rsidP="00DE0EB9">
            <w:pPr>
              <w:spacing w:line="360" w:lineRule="auto"/>
              <w:jc w:val="both"/>
              <w:rPr>
                <w:rFonts w:ascii="Times New Roman" w:eastAsia="Calibri" w:hAnsi="Times New Roman" w:cs="Times New Roman"/>
                <w:sz w:val="24"/>
                <w:szCs w:val="24"/>
              </w:rPr>
            </w:pPr>
            <w:r w:rsidRPr="00DE0EB9">
              <w:rPr>
                <w:rFonts w:ascii="Times New Roman" w:eastAsia="Calibri" w:hAnsi="Times New Roman" w:cs="Times New Roman"/>
                <w:sz w:val="24"/>
                <w:szCs w:val="24"/>
              </w:rPr>
              <w:t>Methyl tetradecanoate</w:t>
            </w:r>
          </w:p>
        </w:tc>
      </w:tr>
      <w:tr w:rsidR="00DE0EB9" w:rsidRPr="00DE0EB9" w:rsidTr="00F64520">
        <w:tc>
          <w:tcPr>
            <w:tcW w:w="4230" w:type="dxa"/>
          </w:tcPr>
          <w:p w:rsidR="00DE0EB9" w:rsidRPr="00DE0EB9" w:rsidRDefault="00DE0EB9" w:rsidP="00DE0EB9">
            <w:pPr>
              <w:spacing w:line="360" w:lineRule="auto"/>
              <w:jc w:val="both"/>
              <w:rPr>
                <w:rFonts w:ascii="Times New Roman" w:eastAsia="Calibri" w:hAnsi="Times New Roman" w:cs="Times New Roman"/>
                <w:sz w:val="24"/>
                <w:szCs w:val="24"/>
                <w:u w:val="single"/>
              </w:rPr>
            </w:pPr>
          </w:p>
        </w:tc>
        <w:tc>
          <w:tcPr>
            <w:tcW w:w="5130" w:type="dxa"/>
          </w:tcPr>
          <w:p w:rsidR="00DE0EB9" w:rsidRPr="00DE0EB9" w:rsidRDefault="00DE0EB9" w:rsidP="00DE0EB9">
            <w:pPr>
              <w:spacing w:line="360" w:lineRule="auto"/>
              <w:jc w:val="both"/>
              <w:rPr>
                <w:rFonts w:ascii="Times New Roman" w:eastAsia="Calibri" w:hAnsi="Times New Roman" w:cs="Times New Roman"/>
                <w:sz w:val="24"/>
                <w:szCs w:val="24"/>
              </w:rPr>
            </w:pPr>
            <w:r w:rsidRPr="00DE0EB9">
              <w:rPr>
                <w:rFonts w:ascii="Times New Roman" w:eastAsia="Calibri" w:hAnsi="Times New Roman" w:cs="Times New Roman"/>
                <w:sz w:val="24"/>
                <w:szCs w:val="24"/>
              </w:rPr>
              <w:t>Methyl hexadec-9-enoate</w:t>
            </w:r>
          </w:p>
        </w:tc>
      </w:tr>
      <w:tr w:rsidR="00DE0EB9" w:rsidRPr="00DE0EB9" w:rsidTr="00F64520">
        <w:tc>
          <w:tcPr>
            <w:tcW w:w="4230" w:type="dxa"/>
          </w:tcPr>
          <w:p w:rsidR="00DE0EB9" w:rsidRPr="00DE0EB9" w:rsidRDefault="00DE0EB9" w:rsidP="00DE0EB9">
            <w:pPr>
              <w:spacing w:line="360" w:lineRule="auto"/>
              <w:jc w:val="both"/>
              <w:rPr>
                <w:rFonts w:ascii="Times New Roman" w:eastAsia="Calibri" w:hAnsi="Times New Roman" w:cs="Times New Roman"/>
                <w:sz w:val="24"/>
                <w:szCs w:val="24"/>
                <w:u w:val="single"/>
              </w:rPr>
            </w:pPr>
          </w:p>
        </w:tc>
        <w:tc>
          <w:tcPr>
            <w:tcW w:w="5130" w:type="dxa"/>
          </w:tcPr>
          <w:p w:rsidR="00DE0EB9" w:rsidRPr="00DE0EB9" w:rsidRDefault="00DE0EB9" w:rsidP="00DE0EB9">
            <w:pPr>
              <w:spacing w:line="360" w:lineRule="auto"/>
              <w:jc w:val="both"/>
              <w:rPr>
                <w:rFonts w:ascii="Times New Roman" w:eastAsia="Calibri" w:hAnsi="Times New Roman" w:cs="Times New Roman"/>
                <w:sz w:val="24"/>
                <w:szCs w:val="24"/>
              </w:rPr>
            </w:pPr>
            <w:r w:rsidRPr="00DE0EB9">
              <w:rPr>
                <w:rFonts w:ascii="Times New Roman" w:eastAsia="Calibri" w:hAnsi="Times New Roman" w:cs="Times New Roman"/>
                <w:sz w:val="24"/>
                <w:szCs w:val="24"/>
              </w:rPr>
              <w:t>Methyl stearate</w:t>
            </w:r>
          </w:p>
        </w:tc>
      </w:tr>
    </w:tbl>
    <w:p w:rsidR="00A03B4B" w:rsidRDefault="00A03B4B" w:rsidP="00A030DC">
      <w:pPr>
        <w:tabs>
          <w:tab w:val="left" w:pos="5520"/>
        </w:tabs>
        <w:rPr>
          <w:rFonts w:ascii="Times New Roman" w:eastAsia="Times New Roman" w:hAnsi="Times New Roman" w:cs="Times New Roman"/>
          <w:b/>
          <w:sz w:val="36"/>
          <w:szCs w:val="36"/>
          <w:u w:val="single"/>
        </w:rPr>
      </w:pPr>
    </w:p>
    <w:p w:rsidR="00A03B4B" w:rsidRPr="00DE0EB9" w:rsidRDefault="00A03B4B" w:rsidP="00A03B4B">
      <w:pPr>
        <w:spacing w:line="360" w:lineRule="auto"/>
        <w:ind w:firstLine="720"/>
        <w:jc w:val="both"/>
        <w:rPr>
          <w:rFonts w:ascii="Times New Roman" w:eastAsia="Times New Roman" w:hAnsi="Times New Roman" w:cs="Times New Roman"/>
          <w:sz w:val="24"/>
          <w:szCs w:val="24"/>
        </w:rPr>
      </w:pPr>
      <w:r w:rsidRPr="00DE0EB9">
        <w:rPr>
          <w:rFonts w:ascii="Times New Roman" w:eastAsia="Times New Roman" w:hAnsi="Times New Roman" w:cs="Times New Roman"/>
          <w:sz w:val="24"/>
          <w:szCs w:val="24"/>
        </w:rPr>
        <w:t>GC</w:t>
      </w:r>
      <w:r>
        <w:rPr>
          <w:rFonts w:ascii="Times New Roman" w:eastAsia="Times New Roman" w:hAnsi="Times New Roman" w:cs="Times New Roman"/>
          <w:sz w:val="24"/>
          <w:szCs w:val="24"/>
        </w:rPr>
        <w:t>-</w:t>
      </w:r>
      <w:r w:rsidRPr="00DE0EB9">
        <w:rPr>
          <w:rFonts w:ascii="Times New Roman" w:eastAsia="Times New Roman" w:hAnsi="Times New Roman" w:cs="Times New Roman"/>
          <w:sz w:val="24"/>
          <w:szCs w:val="24"/>
        </w:rPr>
        <w:t xml:space="preserve">MS TEST results shows that, all the compounds in the oil has converted into its corresponding methyl esters, which means, the oil has undergone </w:t>
      </w:r>
      <w:proofErr w:type="spellStart"/>
      <w:r w:rsidRPr="00DE0EB9">
        <w:rPr>
          <w:rFonts w:ascii="Times New Roman" w:eastAsia="Times New Roman" w:hAnsi="Times New Roman" w:cs="Times New Roman"/>
          <w:sz w:val="24"/>
          <w:szCs w:val="24"/>
        </w:rPr>
        <w:t>transesterification</w:t>
      </w:r>
      <w:proofErr w:type="spellEnd"/>
      <w:r w:rsidRPr="00DE0EB9">
        <w:rPr>
          <w:rFonts w:ascii="Times New Roman" w:eastAsia="Times New Roman" w:hAnsi="Times New Roman" w:cs="Times New Roman"/>
          <w:sz w:val="24"/>
          <w:szCs w:val="24"/>
        </w:rPr>
        <w:t xml:space="preserve"> and has become biodiesel.</w:t>
      </w:r>
    </w:p>
    <w:p w:rsidR="00A50E39" w:rsidRDefault="00A50E39" w:rsidP="00C30331">
      <w:pPr>
        <w:spacing w:line="360" w:lineRule="auto"/>
        <w:rPr>
          <w:rFonts w:ascii="Times New Roman" w:eastAsia="Times New Roman" w:hAnsi="Times New Roman" w:cs="Times New Roman"/>
          <w:sz w:val="24"/>
          <w:szCs w:val="24"/>
        </w:rPr>
      </w:pPr>
    </w:p>
    <w:p w:rsidR="00B7101A" w:rsidRPr="00A50E39" w:rsidRDefault="00B7101A" w:rsidP="00A50E39">
      <w:pPr>
        <w:tabs>
          <w:tab w:val="left" w:pos="3767"/>
        </w:tabs>
        <w:rPr>
          <w:rFonts w:ascii="Times New Roman" w:eastAsia="Times New Roman" w:hAnsi="Times New Roman" w:cs="Times New Roman"/>
          <w:szCs w:val="24"/>
        </w:rPr>
      </w:pPr>
      <w:r w:rsidRPr="00A50E39">
        <w:rPr>
          <w:rFonts w:ascii="Times New Roman" w:eastAsia="Times New Roman" w:hAnsi="Times New Roman" w:cs="Times New Roman"/>
          <w:sz w:val="24"/>
          <w:szCs w:val="28"/>
        </w:rPr>
        <w:t>PROPERTY COMPARISON OF RICE BRAN OIL AND RICE BRAN BIODIESEL</w:t>
      </w:r>
    </w:p>
    <w:p w:rsidR="00B7101A" w:rsidRDefault="00B7101A" w:rsidP="00A03B4B">
      <w:pPr>
        <w:tabs>
          <w:tab w:val="left" w:pos="3767"/>
        </w:tabs>
        <w:jc w:val="center"/>
        <w:rPr>
          <w:rFonts w:ascii="Times New Roman" w:eastAsia="Times New Roman" w:hAnsi="Times New Roman" w:cs="Times New Roman"/>
          <w:sz w:val="24"/>
          <w:szCs w:val="24"/>
        </w:rPr>
      </w:pPr>
    </w:p>
    <w:p w:rsidR="00B7101A" w:rsidRDefault="001A36FB" w:rsidP="00B7101A">
      <w:pPr>
        <w:tabs>
          <w:tab w:val="left" w:pos="37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3.4</w:t>
      </w:r>
      <w:r w:rsidR="00B7101A" w:rsidRPr="00B7101A">
        <w:rPr>
          <w:rFonts w:ascii="Times New Roman" w:eastAsia="Times New Roman" w:hAnsi="Times New Roman" w:cs="Times New Roman"/>
          <w:sz w:val="24"/>
          <w:szCs w:val="24"/>
        </w:rPr>
        <w:t xml:space="preserve"> Property comparison </w:t>
      </w:r>
    </w:p>
    <w:p w:rsidR="001A36FB" w:rsidRPr="00B7101A" w:rsidRDefault="001A36FB" w:rsidP="00B7101A">
      <w:pPr>
        <w:tabs>
          <w:tab w:val="left" w:pos="3767"/>
        </w:tabs>
        <w:jc w:val="center"/>
        <w:rPr>
          <w:rFonts w:ascii="Times New Roman" w:eastAsia="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3780"/>
        <w:gridCol w:w="2880"/>
        <w:gridCol w:w="2808"/>
      </w:tblGrid>
      <w:tr w:rsidR="00B7101A" w:rsidRPr="00B7101A" w:rsidTr="00F64520">
        <w:tc>
          <w:tcPr>
            <w:tcW w:w="3780" w:type="dxa"/>
          </w:tcPr>
          <w:p w:rsidR="00B7101A" w:rsidRPr="00B7101A" w:rsidRDefault="00B7101A" w:rsidP="00B7101A">
            <w:pPr>
              <w:spacing w:line="360" w:lineRule="auto"/>
              <w:jc w:val="center"/>
              <w:rPr>
                <w:rFonts w:ascii="Times New Roman" w:eastAsia="Times New Roman" w:hAnsi="Times New Roman" w:cs="Times New Roman"/>
                <w:sz w:val="24"/>
                <w:szCs w:val="24"/>
              </w:rPr>
            </w:pPr>
            <w:r w:rsidRPr="00B7101A">
              <w:rPr>
                <w:rFonts w:ascii="Times New Roman" w:eastAsia="Times New Roman" w:hAnsi="Times New Roman" w:cs="Times New Roman"/>
                <w:sz w:val="24"/>
                <w:szCs w:val="24"/>
              </w:rPr>
              <w:t>Property</w:t>
            </w:r>
          </w:p>
        </w:tc>
        <w:tc>
          <w:tcPr>
            <w:tcW w:w="2880" w:type="dxa"/>
          </w:tcPr>
          <w:p w:rsidR="00B7101A" w:rsidRPr="00B7101A" w:rsidRDefault="00B7101A" w:rsidP="00B7101A">
            <w:pPr>
              <w:spacing w:line="360" w:lineRule="auto"/>
              <w:jc w:val="center"/>
              <w:rPr>
                <w:rFonts w:ascii="Times New Roman" w:eastAsia="Times New Roman" w:hAnsi="Times New Roman" w:cs="Times New Roman"/>
                <w:sz w:val="24"/>
                <w:szCs w:val="24"/>
              </w:rPr>
            </w:pPr>
            <w:r w:rsidRPr="00B7101A">
              <w:rPr>
                <w:rFonts w:ascii="Times New Roman" w:eastAsia="Times New Roman" w:hAnsi="Times New Roman" w:cs="Times New Roman"/>
                <w:sz w:val="24"/>
                <w:szCs w:val="24"/>
              </w:rPr>
              <w:t>Rice bran oil</w:t>
            </w:r>
          </w:p>
        </w:tc>
        <w:tc>
          <w:tcPr>
            <w:tcW w:w="2808" w:type="dxa"/>
          </w:tcPr>
          <w:p w:rsidR="00B7101A" w:rsidRPr="00B7101A" w:rsidRDefault="00B7101A" w:rsidP="00B7101A">
            <w:pPr>
              <w:spacing w:line="360" w:lineRule="auto"/>
              <w:jc w:val="center"/>
              <w:rPr>
                <w:rFonts w:ascii="Times New Roman" w:eastAsia="Times New Roman" w:hAnsi="Times New Roman" w:cs="Times New Roman"/>
                <w:sz w:val="24"/>
                <w:szCs w:val="24"/>
              </w:rPr>
            </w:pPr>
            <w:r w:rsidRPr="00B7101A">
              <w:rPr>
                <w:rFonts w:ascii="Times New Roman" w:eastAsia="Times New Roman" w:hAnsi="Times New Roman" w:cs="Times New Roman"/>
                <w:sz w:val="24"/>
                <w:szCs w:val="24"/>
              </w:rPr>
              <w:t>Biodiesel</w:t>
            </w:r>
          </w:p>
        </w:tc>
      </w:tr>
      <w:tr w:rsidR="00B7101A" w:rsidRPr="00B7101A" w:rsidTr="00F64520">
        <w:tc>
          <w:tcPr>
            <w:tcW w:w="3780" w:type="dxa"/>
          </w:tcPr>
          <w:p w:rsidR="00B7101A" w:rsidRPr="00B7101A" w:rsidRDefault="00B7101A" w:rsidP="00F64520">
            <w:pPr>
              <w:spacing w:line="360" w:lineRule="auto"/>
              <w:rPr>
                <w:rFonts w:ascii="Times New Roman" w:eastAsia="Times New Roman" w:hAnsi="Times New Roman" w:cs="Times New Roman"/>
                <w:sz w:val="24"/>
                <w:szCs w:val="24"/>
              </w:rPr>
            </w:pPr>
            <w:r w:rsidRPr="00B7101A">
              <w:rPr>
                <w:rFonts w:ascii="Times New Roman" w:eastAsia="Times New Roman" w:hAnsi="Times New Roman" w:cs="Times New Roman"/>
                <w:sz w:val="24"/>
                <w:szCs w:val="24"/>
              </w:rPr>
              <w:t>Density (kg/m³)</w:t>
            </w:r>
          </w:p>
        </w:tc>
        <w:tc>
          <w:tcPr>
            <w:tcW w:w="2880" w:type="dxa"/>
          </w:tcPr>
          <w:p w:rsidR="00B7101A" w:rsidRPr="00B7101A" w:rsidRDefault="00B7101A" w:rsidP="00B7101A">
            <w:pPr>
              <w:spacing w:line="360" w:lineRule="auto"/>
              <w:jc w:val="center"/>
              <w:rPr>
                <w:rFonts w:ascii="Times New Roman" w:eastAsia="Times New Roman" w:hAnsi="Times New Roman" w:cs="Times New Roman"/>
                <w:sz w:val="24"/>
                <w:szCs w:val="24"/>
              </w:rPr>
            </w:pPr>
            <w:r w:rsidRPr="00B7101A">
              <w:rPr>
                <w:rFonts w:ascii="Times New Roman" w:eastAsia="Times New Roman" w:hAnsi="Times New Roman" w:cs="Times New Roman"/>
                <w:sz w:val="24"/>
                <w:szCs w:val="24"/>
              </w:rPr>
              <w:t>906</w:t>
            </w:r>
          </w:p>
        </w:tc>
        <w:tc>
          <w:tcPr>
            <w:tcW w:w="2808" w:type="dxa"/>
          </w:tcPr>
          <w:p w:rsidR="00B7101A" w:rsidRPr="00B7101A" w:rsidRDefault="00B7101A" w:rsidP="00B7101A">
            <w:pPr>
              <w:spacing w:line="360" w:lineRule="auto"/>
              <w:jc w:val="center"/>
              <w:rPr>
                <w:rFonts w:ascii="Times New Roman" w:eastAsia="Times New Roman" w:hAnsi="Times New Roman" w:cs="Times New Roman"/>
                <w:sz w:val="24"/>
                <w:szCs w:val="24"/>
              </w:rPr>
            </w:pPr>
            <w:r w:rsidRPr="00B7101A">
              <w:rPr>
                <w:rFonts w:ascii="Times New Roman" w:eastAsia="Times New Roman" w:hAnsi="Times New Roman" w:cs="Times New Roman"/>
                <w:sz w:val="24"/>
                <w:szCs w:val="24"/>
              </w:rPr>
              <w:t>885</w:t>
            </w:r>
          </w:p>
        </w:tc>
      </w:tr>
      <w:tr w:rsidR="00B7101A" w:rsidRPr="00B7101A" w:rsidTr="00F64520">
        <w:tc>
          <w:tcPr>
            <w:tcW w:w="3780" w:type="dxa"/>
          </w:tcPr>
          <w:p w:rsidR="00B7101A" w:rsidRPr="00B7101A" w:rsidRDefault="00B7101A" w:rsidP="00F64520">
            <w:pPr>
              <w:spacing w:line="360" w:lineRule="auto"/>
              <w:rPr>
                <w:rFonts w:ascii="Times New Roman" w:eastAsia="Times New Roman" w:hAnsi="Times New Roman" w:cs="Times New Roman"/>
                <w:sz w:val="24"/>
                <w:szCs w:val="24"/>
              </w:rPr>
            </w:pPr>
            <w:r w:rsidRPr="00B7101A">
              <w:rPr>
                <w:rFonts w:ascii="Times New Roman" w:eastAsia="Times New Roman" w:hAnsi="Times New Roman" w:cs="Times New Roman"/>
                <w:sz w:val="24"/>
                <w:szCs w:val="24"/>
              </w:rPr>
              <w:t>Kinematic viscosity(mm²/s at 40°C)</w:t>
            </w:r>
          </w:p>
        </w:tc>
        <w:tc>
          <w:tcPr>
            <w:tcW w:w="2880" w:type="dxa"/>
          </w:tcPr>
          <w:p w:rsidR="00B7101A" w:rsidRPr="00B7101A" w:rsidRDefault="00B7101A" w:rsidP="00B7101A">
            <w:pPr>
              <w:spacing w:line="360" w:lineRule="auto"/>
              <w:jc w:val="center"/>
              <w:rPr>
                <w:rFonts w:ascii="Times New Roman" w:eastAsia="Times New Roman" w:hAnsi="Times New Roman" w:cs="Times New Roman"/>
                <w:sz w:val="24"/>
                <w:szCs w:val="24"/>
              </w:rPr>
            </w:pPr>
            <w:r w:rsidRPr="00B7101A">
              <w:rPr>
                <w:rFonts w:ascii="Times New Roman" w:eastAsia="Times New Roman" w:hAnsi="Times New Roman" w:cs="Times New Roman"/>
                <w:sz w:val="24"/>
                <w:szCs w:val="24"/>
              </w:rPr>
              <w:t>38.2</w:t>
            </w:r>
          </w:p>
        </w:tc>
        <w:tc>
          <w:tcPr>
            <w:tcW w:w="2808" w:type="dxa"/>
          </w:tcPr>
          <w:p w:rsidR="00B7101A" w:rsidRPr="00B7101A" w:rsidRDefault="00B7101A" w:rsidP="00B7101A">
            <w:pPr>
              <w:spacing w:line="360" w:lineRule="auto"/>
              <w:jc w:val="center"/>
              <w:rPr>
                <w:rFonts w:ascii="Times New Roman" w:eastAsia="Times New Roman" w:hAnsi="Times New Roman" w:cs="Times New Roman"/>
                <w:sz w:val="24"/>
                <w:szCs w:val="24"/>
              </w:rPr>
            </w:pPr>
            <w:r w:rsidRPr="00B7101A">
              <w:rPr>
                <w:rFonts w:ascii="Times New Roman" w:eastAsia="Times New Roman" w:hAnsi="Times New Roman" w:cs="Times New Roman"/>
                <w:sz w:val="24"/>
                <w:szCs w:val="24"/>
              </w:rPr>
              <w:t>4.54</w:t>
            </w:r>
          </w:p>
        </w:tc>
      </w:tr>
      <w:tr w:rsidR="00B7101A" w:rsidRPr="00B7101A" w:rsidTr="00F64520">
        <w:tc>
          <w:tcPr>
            <w:tcW w:w="3780" w:type="dxa"/>
          </w:tcPr>
          <w:p w:rsidR="00B7101A" w:rsidRPr="00B7101A" w:rsidRDefault="00B7101A" w:rsidP="00F64520">
            <w:pPr>
              <w:spacing w:line="360" w:lineRule="auto"/>
              <w:rPr>
                <w:rFonts w:ascii="Times New Roman" w:eastAsia="Times New Roman" w:hAnsi="Times New Roman" w:cs="Times New Roman"/>
                <w:sz w:val="24"/>
                <w:szCs w:val="24"/>
              </w:rPr>
            </w:pPr>
            <w:r w:rsidRPr="00B7101A">
              <w:rPr>
                <w:rFonts w:ascii="Times New Roman" w:eastAsia="Times New Roman" w:hAnsi="Times New Roman" w:cs="Times New Roman"/>
                <w:sz w:val="24"/>
                <w:szCs w:val="24"/>
              </w:rPr>
              <w:t>Calorific value (MJ/kg)</w:t>
            </w:r>
          </w:p>
        </w:tc>
        <w:tc>
          <w:tcPr>
            <w:tcW w:w="2880" w:type="dxa"/>
          </w:tcPr>
          <w:p w:rsidR="00B7101A" w:rsidRPr="00B7101A" w:rsidRDefault="00B7101A" w:rsidP="00B7101A">
            <w:pPr>
              <w:spacing w:line="360" w:lineRule="auto"/>
              <w:jc w:val="center"/>
              <w:rPr>
                <w:rFonts w:ascii="Times New Roman" w:eastAsia="Times New Roman" w:hAnsi="Times New Roman" w:cs="Times New Roman"/>
                <w:sz w:val="24"/>
                <w:szCs w:val="24"/>
              </w:rPr>
            </w:pPr>
            <w:r w:rsidRPr="00B7101A">
              <w:rPr>
                <w:rFonts w:ascii="Times New Roman" w:eastAsia="Times New Roman" w:hAnsi="Times New Roman" w:cs="Times New Roman"/>
                <w:sz w:val="24"/>
                <w:szCs w:val="24"/>
              </w:rPr>
              <w:t>40.85</w:t>
            </w:r>
          </w:p>
        </w:tc>
        <w:tc>
          <w:tcPr>
            <w:tcW w:w="2808" w:type="dxa"/>
          </w:tcPr>
          <w:p w:rsidR="00B7101A" w:rsidRPr="00B7101A" w:rsidRDefault="00B7101A" w:rsidP="00B7101A">
            <w:pPr>
              <w:spacing w:line="360" w:lineRule="auto"/>
              <w:jc w:val="center"/>
              <w:rPr>
                <w:rFonts w:ascii="Times New Roman" w:eastAsia="Times New Roman" w:hAnsi="Times New Roman" w:cs="Times New Roman"/>
                <w:sz w:val="24"/>
                <w:szCs w:val="24"/>
              </w:rPr>
            </w:pPr>
            <w:r w:rsidRPr="00B7101A">
              <w:rPr>
                <w:rFonts w:ascii="Times New Roman" w:eastAsia="Times New Roman" w:hAnsi="Times New Roman" w:cs="Times New Roman"/>
                <w:sz w:val="24"/>
                <w:szCs w:val="24"/>
              </w:rPr>
              <w:t>41.60</w:t>
            </w:r>
          </w:p>
        </w:tc>
      </w:tr>
      <w:tr w:rsidR="00B7101A" w:rsidRPr="00B7101A" w:rsidTr="00F64520">
        <w:tc>
          <w:tcPr>
            <w:tcW w:w="3780" w:type="dxa"/>
          </w:tcPr>
          <w:p w:rsidR="00B7101A" w:rsidRPr="00B7101A" w:rsidRDefault="00B7101A" w:rsidP="00F64520">
            <w:pPr>
              <w:spacing w:line="360" w:lineRule="auto"/>
              <w:rPr>
                <w:rFonts w:ascii="Times New Roman" w:eastAsia="Times New Roman" w:hAnsi="Times New Roman" w:cs="Times New Roman"/>
                <w:sz w:val="24"/>
                <w:szCs w:val="24"/>
              </w:rPr>
            </w:pPr>
            <w:r w:rsidRPr="00B7101A">
              <w:rPr>
                <w:rFonts w:ascii="Times New Roman" w:eastAsia="Times New Roman" w:hAnsi="Times New Roman" w:cs="Times New Roman"/>
                <w:sz w:val="24"/>
                <w:szCs w:val="24"/>
              </w:rPr>
              <w:t>Acid value (mgKOH/g)</w:t>
            </w:r>
          </w:p>
        </w:tc>
        <w:tc>
          <w:tcPr>
            <w:tcW w:w="2880" w:type="dxa"/>
          </w:tcPr>
          <w:p w:rsidR="00B7101A" w:rsidRPr="00B7101A" w:rsidRDefault="00B7101A" w:rsidP="00B7101A">
            <w:pPr>
              <w:spacing w:line="360" w:lineRule="auto"/>
              <w:jc w:val="center"/>
              <w:rPr>
                <w:rFonts w:ascii="Times New Roman" w:eastAsia="Times New Roman" w:hAnsi="Times New Roman" w:cs="Times New Roman"/>
                <w:sz w:val="24"/>
                <w:szCs w:val="24"/>
              </w:rPr>
            </w:pPr>
            <w:r w:rsidRPr="00B7101A">
              <w:rPr>
                <w:rFonts w:ascii="Times New Roman" w:eastAsia="Times New Roman" w:hAnsi="Times New Roman" w:cs="Times New Roman"/>
                <w:sz w:val="24"/>
                <w:szCs w:val="24"/>
              </w:rPr>
              <w:t>0.06</w:t>
            </w:r>
          </w:p>
        </w:tc>
        <w:tc>
          <w:tcPr>
            <w:tcW w:w="2808" w:type="dxa"/>
          </w:tcPr>
          <w:p w:rsidR="00B7101A" w:rsidRPr="00B7101A" w:rsidRDefault="00B7101A" w:rsidP="00B7101A">
            <w:pPr>
              <w:spacing w:line="360" w:lineRule="auto"/>
              <w:jc w:val="center"/>
              <w:rPr>
                <w:rFonts w:ascii="Times New Roman" w:eastAsia="Times New Roman" w:hAnsi="Times New Roman" w:cs="Times New Roman"/>
                <w:sz w:val="24"/>
                <w:szCs w:val="24"/>
              </w:rPr>
            </w:pPr>
            <w:r w:rsidRPr="00B7101A">
              <w:rPr>
                <w:rFonts w:ascii="Times New Roman" w:eastAsia="Times New Roman" w:hAnsi="Times New Roman" w:cs="Times New Roman"/>
                <w:sz w:val="24"/>
                <w:szCs w:val="24"/>
              </w:rPr>
              <w:t>0.08</w:t>
            </w:r>
          </w:p>
        </w:tc>
      </w:tr>
    </w:tbl>
    <w:p w:rsidR="00B7101A" w:rsidRDefault="00B7101A" w:rsidP="00A03B4B">
      <w:pPr>
        <w:tabs>
          <w:tab w:val="left" w:pos="3767"/>
        </w:tabs>
        <w:jc w:val="center"/>
        <w:rPr>
          <w:rFonts w:ascii="Times New Roman" w:eastAsia="Times New Roman" w:hAnsi="Times New Roman" w:cs="Times New Roman"/>
          <w:sz w:val="24"/>
          <w:szCs w:val="24"/>
        </w:rPr>
      </w:pPr>
    </w:p>
    <w:p w:rsidR="00B72DB3" w:rsidRDefault="00B72DB3" w:rsidP="00A03B4B">
      <w:pPr>
        <w:tabs>
          <w:tab w:val="left" w:pos="3767"/>
        </w:tabs>
        <w:rPr>
          <w:rFonts w:ascii="Times New Roman" w:eastAsia="Times New Roman" w:hAnsi="Times New Roman" w:cs="Times New Roman"/>
          <w:sz w:val="28"/>
          <w:szCs w:val="28"/>
        </w:rPr>
      </w:pPr>
    </w:p>
    <w:p w:rsidR="001F7E01" w:rsidRPr="00A03B4B" w:rsidRDefault="001A36FB" w:rsidP="00A03B4B">
      <w:pPr>
        <w:tabs>
          <w:tab w:val="left" w:pos="3767"/>
        </w:tabs>
        <w:rPr>
          <w:rFonts w:ascii="Times New Roman" w:eastAsia="Times New Roman" w:hAnsi="Times New Roman" w:cs="Times New Roman"/>
          <w:sz w:val="24"/>
          <w:szCs w:val="24"/>
        </w:rPr>
      </w:pPr>
      <w:r>
        <w:rPr>
          <w:rFonts w:ascii="Times New Roman" w:eastAsia="Times New Roman" w:hAnsi="Times New Roman" w:cs="Times New Roman"/>
          <w:sz w:val="28"/>
          <w:szCs w:val="28"/>
        </w:rPr>
        <w:lastRenderedPageBreak/>
        <w:t>3.</w:t>
      </w:r>
      <w:r w:rsidR="00A50E39">
        <w:rPr>
          <w:rFonts w:ascii="Times New Roman" w:eastAsia="Times New Roman" w:hAnsi="Times New Roman" w:cs="Times New Roman"/>
          <w:sz w:val="28"/>
          <w:szCs w:val="28"/>
        </w:rPr>
        <w:t>6</w:t>
      </w:r>
      <w:r w:rsidR="001F7E01" w:rsidRPr="001F7E01">
        <w:rPr>
          <w:rFonts w:ascii="Times New Roman" w:eastAsia="Times New Roman" w:hAnsi="Times New Roman" w:cs="Times New Roman"/>
          <w:sz w:val="28"/>
          <w:szCs w:val="28"/>
        </w:rPr>
        <w:t xml:space="preserve"> TESTING</w:t>
      </w:r>
    </w:p>
    <w:p w:rsidR="001F7E01" w:rsidRPr="001F7E01" w:rsidRDefault="001F7E01" w:rsidP="001F7E01">
      <w:pPr>
        <w:rPr>
          <w:rFonts w:ascii="Times New Roman" w:eastAsia="Times New Roman" w:hAnsi="Times New Roman" w:cs="Times New Roman"/>
          <w:sz w:val="28"/>
          <w:szCs w:val="28"/>
        </w:rPr>
      </w:pPr>
    </w:p>
    <w:p w:rsidR="001F7E01" w:rsidRPr="001F7E01" w:rsidRDefault="001F7E01" w:rsidP="001F7E01">
      <w:pPr>
        <w:jc w:val="center"/>
        <w:rPr>
          <w:rFonts w:ascii="Times New Roman" w:eastAsia="Times New Roman" w:hAnsi="Times New Roman" w:cs="Times New Roman"/>
          <w:sz w:val="28"/>
          <w:szCs w:val="28"/>
        </w:rPr>
      </w:pPr>
      <w:r w:rsidRPr="001F7E01">
        <w:rPr>
          <w:rFonts w:ascii="Times New Roman" w:eastAsia="Times New Roman" w:hAnsi="Times New Roman" w:cs="Times New Roman"/>
          <w:noProof/>
          <w:sz w:val="28"/>
          <w:szCs w:val="28"/>
        </w:rPr>
        <w:drawing>
          <wp:inline distT="0" distB="0" distL="0" distR="0">
            <wp:extent cx="3209925" cy="37719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0408_092617.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211033" cy="3773202"/>
                    </a:xfrm>
                    <a:prstGeom prst="rect">
                      <a:avLst/>
                    </a:prstGeom>
                  </pic:spPr>
                </pic:pic>
              </a:graphicData>
            </a:graphic>
          </wp:inline>
        </w:drawing>
      </w:r>
    </w:p>
    <w:p w:rsidR="001F7E01" w:rsidRPr="001F7E01" w:rsidRDefault="001F7E01" w:rsidP="001F7E01">
      <w:pPr>
        <w:jc w:val="center"/>
        <w:rPr>
          <w:rFonts w:ascii="Times New Roman" w:eastAsia="Times New Roman" w:hAnsi="Times New Roman" w:cs="Times New Roman"/>
          <w:sz w:val="28"/>
          <w:szCs w:val="28"/>
        </w:rPr>
      </w:pPr>
    </w:p>
    <w:p w:rsidR="001F7E01" w:rsidRPr="001F7E01" w:rsidRDefault="00A13E8A" w:rsidP="001F7E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 3.10</w:t>
      </w:r>
      <w:r w:rsidR="001F7E01" w:rsidRPr="001F7E01">
        <w:rPr>
          <w:rFonts w:ascii="Times New Roman" w:eastAsia="Times New Roman" w:hAnsi="Times New Roman" w:cs="Times New Roman"/>
          <w:sz w:val="24"/>
          <w:szCs w:val="24"/>
        </w:rPr>
        <w:t xml:space="preserve"> Four stroke single cylinder diesel engine</w:t>
      </w:r>
    </w:p>
    <w:p w:rsidR="001F7E01" w:rsidRPr="001F7E01" w:rsidRDefault="001F7E01" w:rsidP="001F7E01">
      <w:pPr>
        <w:spacing w:line="360" w:lineRule="auto"/>
        <w:rPr>
          <w:rFonts w:ascii="Times New Roman" w:eastAsia="Times New Roman" w:hAnsi="Times New Roman" w:cs="Times New Roman"/>
          <w:sz w:val="24"/>
          <w:szCs w:val="24"/>
        </w:rPr>
      </w:pPr>
    </w:p>
    <w:p w:rsidR="00A50E39" w:rsidRDefault="001F7E01" w:rsidP="001300EC">
      <w:pPr>
        <w:spacing w:line="360" w:lineRule="auto"/>
        <w:ind w:firstLine="720"/>
        <w:jc w:val="both"/>
        <w:rPr>
          <w:rFonts w:ascii="Times New Roman" w:eastAsia="Times New Roman" w:hAnsi="Times New Roman" w:cs="Times New Roman"/>
          <w:sz w:val="24"/>
          <w:szCs w:val="24"/>
        </w:rPr>
      </w:pPr>
      <w:r w:rsidRPr="001F7E01">
        <w:rPr>
          <w:rFonts w:ascii="Times New Roman" w:eastAsia="Times New Roman" w:hAnsi="Times New Roman" w:cs="Times New Roman"/>
          <w:sz w:val="24"/>
          <w:szCs w:val="24"/>
        </w:rPr>
        <w:t>Performance test was conducted on four stroke single cylinder diesel engine and the following results were obtained.</w:t>
      </w:r>
    </w:p>
    <w:p w:rsidR="00405117" w:rsidRPr="00405117" w:rsidRDefault="00405117" w:rsidP="00B72DB3">
      <w:pPr>
        <w:spacing w:line="360" w:lineRule="auto"/>
        <w:ind w:firstLine="720"/>
        <w:rPr>
          <w:rFonts w:ascii="Times New Roman" w:eastAsia="Times New Roman" w:hAnsi="Times New Roman" w:cs="Times New Roman"/>
          <w:sz w:val="8"/>
          <w:szCs w:val="24"/>
        </w:rPr>
      </w:pPr>
    </w:p>
    <w:p w:rsidR="001F7E01" w:rsidRPr="00B72DB3" w:rsidRDefault="00D706CB" w:rsidP="00194222">
      <w:pPr>
        <w:spacing w:line="360" w:lineRule="auto"/>
        <w:jc w:val="center"/>
        <w:rPr>
          <w:rFonts w:ascii="Times New Roman" w:eastAsia="Times New Roman" w:hAnsi="Times New Roman" w:cs="Times New Roman"/>
          <w:sz w:val="24"/>
          <w:szCs w:val="24"/>
        </w:rPr>
      </w:pPr>
      <w:r w:rsidRPr="00B72DB3">
        <w:rPr>
          <w:rFonts w:ascii="Times New Roman" w:eastAsia="Times New Roman" w:hAnsi="Times New Roman" w:cs="Times New Roman"/>
          <w:sz w:val="24"/>
          <w:szCs w:val="24"/>
        </w:rPr>
        <w:t>Table 3.5</w:t>
      </w:r>
      <w:r w:rsidR="001F7E01" w:rsidRPr="00B72DB3">
        <w:rPr>
          <w:rFonts w:ascii="Times New Roman" w:eastAsia="Times New Roman" w:hAnsi="Times New Roman" w:cs="Times New Roman"/>
          <w:sz w:val="24"/>
          <w:szCs w:val="24"/>
        </w:rPr>
        <w:t xml:space="preserve"> Observation table for B5</w:t>
      </w:r>
    </w:p>
    <w:tbl>
      <w:tblPr>
        <w:tblpPr w:leftFromText="180" w:rightFromText="180" w:vertAnchor="text" w:horzAnchor="margin" w:tblpXSpec="center" w:tblpY="238"/>
        <w:tblW w:w="938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86"/>
        <w:gridCol w:w="972"/>
        <w:gridCol w:w="857"/>
        <w:gridCol w:w="1087"/>
        <w:gridCol w:w="971"/>
        <w:gridCol w:w="922"/>
        <w:gridCol w:w="922"/>
        <w:gridCol w:w="747"/>
        <w:gridCol w:w="741"/>
        <w:gridCol w:w="741"/>
        <w:gridCol w:w="741"/>
      </w:tblGrid>
      <w:tr w:rsidR="001F7E01" w:rsidRPr="001F7E01" w:rsidTr="001300EC">
        <w:trPr>
          <w:trHeight w:val="479"/>
        </w:trPr>
        <w:tc>
          <w:tcPr>
            <w:tcW w:w="685" w:type="dxa"/>
            <w:shd w:val="clear" w:color="auto" w:fill="auto"/>
            <w:noWrap/>
            <w:vAlign w:val="bottom"/>
            <w:hideMark/>
          </w:tcPr>
          <w:p w:rsidR="001F7E01" w:rsidRPr="001F7E01" w:rsidRDefault="001F7E01" w:rsidP="00405117">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N</w:t>
            </w:r>
          </w:p>
        </w:tc>
        <w:tc>
          <w:tcPr>
            <w:tcW w:w="0" w:type="auto"/>
            <w:shd w:val="clear" w:color="auto" w:fill="auto"/>
            <w:noWrap/>
            <w:vAlign w:val="bottom"/>
            <w:hideMark/>
          </w:tcPr>
          <w:p w:rsidR="001F7E01" w:rsidRPr="001F7E01" w:rsidRDefault="001F7E01" w:rsidP="00405117">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B.P</w:t>
            </w:r>
          </w:p>
        </w:tc>
        <w:tc>
          <w:tcPr>
            <w:tcW w:w="0" w:type="auto"/>
            <w:shd w:val="clear" w:color="auto" w:fill="auto"/>
            <w:noWrap/>
            <w:vAlign w:val="bottom"/>
            <w:hideMark/>
          </w:tcPr>
          <w:p w:rsidR="001F7E01" w:rsidRPr="001F7E01" w:rsidRDefault="001F7E01" w:rsidP="00405117">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TFC</w:t>
            </w:r>
          </w:p>
        </w:tc>
        <w:tc>
          <w:tcPr>
            <w:tcW w:w="0" w:type="auto"/>
            <w:shd w:val="clear" w:color="auto" w:fill="auto"/>
            <w:noWrap/>
            <w:vAlign w:val="bottom"/>
            <w:hideMark/>
          </w:tcPr>
          <w:p w:rsidR="001F7E01" w:rsidRPr="001F7E01" w:rsidRDefault="001F7E01" w:rsidP="00405117">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SFC</w:t>
            </w:r>
          </w:p>
        </w:tc>
        <w:tc>
          <w:tcPr>
            <w:tcW w:w="0" w:type="auto"/>
            <w:shd w:val="clear" w:color="auto" w:fill="auto"/>
            <w:noWrap/>
            <w:vAlign w:val="bottom"/>
            <w:hideMark/>
          </w:tcPr>
          <w:p w:rsidR="001F7E01" w:rsidRPr="001F7E01" w:rsidRDefault="001F7E01" w:rsidP="00405117">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IP</w:t>
            </w:r>
          </w:p>
        </w:tc>
        <w:tc>
          <w:tcPr>
            <w:tcW w:w="0" w:type="auto"/>
            <w:shd w:val="clear" w:color="auto" w:fill="auto"/>
            <w:noWrap/>
            <w:vAlign w:val="bottom"/>
            <w:hideMark/>
          </w:tcPr>
          <w:p w:rsidR="001F7E01" w:rsidRPr="001F7E01" w:rsidRDefault="001F7E01" w:rsidP="00405117">
            <w:pPr>
              <w:spacing w:line="360" w:lineRule="auto"/>
              <w:jc w:val="center"/>
              <w:rPr>
                <w:rFonts w:ascii="Calibri" w:eastAsia="Times New Roman" w:hAnsi="Calibri" w:cs="Times New Roman"/>
                <w:color w:val="000000"/>
              </w:rPr>
            </w:pPr>
            <w:proofErr w:type="spellStart"/>
            <w:r w:rsidRPr="001F7E01">
              <w:rPr>
                <w:rFonts w:ascii="Calibri" w:eastAsia="Times New Roman" w:hAnsi="Calibri" w:cs="Times New Roman"/>
                <w:color w:val="000000"/>
              </w:rPr>
              <w:t>Q</w:t>
            </w:r>
            <w:r w:rsidRPr="001F7E01">
              <w:rPr>
                <w:rFonts w:ascii="Calibri" w:eastAsia="Times New Roman" w:hAnsi="Calibri" w:cs="Times New Roman"/>
                <w:color w:val="000000"/>
                <w:sz w:val="16"/>
                <w:szCs w:val="16"/>
              </w:rPr>
              <w:t>act</w:t>
            </w:r>
            <w:proofErr w:type="spellEnd"/>
          </w:p>
        </w:tc>
        <w:tc>
          <w:tcPr>
            <w:tcW w:w="0" w:type="auto"/>
            <w:shd w:val="clear" w:color="auto" w:fill="auto"/>
            <w:noWrap/>
            <w:vAlign w:val="bottom"/>
            <w:hideMark/>
          </w:tcPr>
          <w:p w:rsidR="001F7E01" w:rsidRPr="001F7E01" w:rsidRDefault="001F7E01" w:rsidP="00405117">
            <w:pPr>
              <w:spacing w:line="360" w:lineRule="auto"/>
              <w:jc w:val="center"/>
              <w:rPr>
                <w:rFonts w:ascii="Calibri" w:eastAsia="Times New Roman" w:hAnsi="Calibri" w:cs="Times New Roman"/>
                <w:color w:val="000000"/>
                <w:sz w:val="24"/>
                <w:szCs w:val="24"/>
              </w:rPr>
            </w:pPr>
            <w:proofErr w:type="spellStart"/>
            <w:r w:rsidRPr="001F7E01">
              <w:rPr>
                <w:rFonts w:ascii="Calibri" w:eastAsia="Times New Roman" w:hAnsi="Calibri" w:cs="Times New Roman"/>
                <w:color w:val="000000"/>
              </w:rPr>
              <w:t>Q</w:t>
            </w:r>
            <w:r w:rsidRPr="001F7E01">
              <w:rPr>
                <w:rFonts w:ascii="Calibri" w:eastAsia="Times New Roman" w:hAnsi="Calibri" w:cs="Times New Roman"/>
                <w:color w:val="000000"/>
                <w:sz w:val="16"/>
                <w:szCs w:val="16"/>
              </w:rPr>
              <w:t>th</w:t>
            </w:r>
            <w:proofErr w:type="spellEnd"/>
          </w:p>
        </w:tc>
        <w:tc>
          <w:tcPr>
            <w:tcW w:w="0" w:type="auto"/>
            <w:shd w:val="clear" w:color="auto" w:fill="auto"/>
            <w:noWrap/>
            <w:vAlign w:val="bottom"/>
            <w:hideMark/>
          </w:tcPr>
          <w:p w:rsidR="001F7E01" w:rsidRPr="001F7E01" w:rsidRDefault="001F7E01" w:rsidP="00405117">
            <w:pPr>
              <w:spacing w:line="360" w:lineRule="auto"/>
              <w:jc w:val="center"/>
              <w:rPr>
                <w:rFonts w:ascii="Calibri" w:eastAsia="Times New Roman" w:hAnsi="Calibri" w:cs="Times New Roman"/>
                <w:color w:val="000000"/>
              </w:rPr>
            </w:pPr>
            <w:proofErr w:type="spellStart"/>
            <w:r w:rsidRPr="001F7E01">
              <w:rPr>
                <w:rFonts w:ascii="Calibri" w:eastAsia="Times New Roman" w:hAnsi="Calibri" w:cs="Times New Roman"/>
                <w:color w:val="000000"/>
                <w:sz w:val="28"/>
                <w:szCs w:val="28"/>
              </w:rPr>
              <w:t>η</w:t>
            </w:r>
            <w:r w:rsidRPr="001F7E01">
              <w:rPr>
                <w:rFonts w:ascii="Calibri" w:eastAsia="Times New Roman" w:hAnsi="Calibri" w:cs="Times New Roman"/>
                <w:color w:val="000000"/>
                <w:sz w:val="16"/>
                <w:szCs w:val="16"/>
              </w:rPr>
              <w:t>bther</w:t>
            </w:r>
            <w:proofErr w:type="spellEnd"/>
          </w:p>
        </w:tc>
        <w:tc>
          <w:tcPr>
            <w:tcW w:w="0" w:type="auto"/>
            <w:shd w:val="clear" w:color="auto" w:fill="auto"/>
            <w:noWrap/>
            <w:vAlign w:val="bottom"/>
            <w:hideMark/>
          </w:tcPr>
          <w:p w:rsidR="001F7E01" w:rsidRPr="001F7E01" w:rsidRDefault="001F7E01" w:rsidP="00405117">
            <w:pPr>
              <w:spacing w:line="360" w:lineRule="auto"/>
              <w:jc w:val="center"/>
              <w:rPr>
                <w:rFonts w:ascii="Calibri" w:eastAsia="Times New Roman" w:hAnsi="Calibri" w:cs="Times New Roman"/>
                <w:color w:val="000000"/>
              </w:rPr>
            </w:pPr>
            <w:proofErr w:type="spellStart"/>
            <w:r w:rsidRPr="001F7E01">
              <w:rPr>
                <w:rFonts w:ascii="Calibri" w:eastAsia="Times New Roman" w:hAnsi="Calibri" w:cs="Times New Roman"/>
                <w:color w:val="000000"/>
                <w:sz w:val="28"/>
                <w:szCs w:val="28"/>
              </w:rPr>
              <w:t>η</w:t>
            </w:r>
            <w:r w:rsidRPr="001F7E01">
              <w:rPr>
                <w:rFonts w:ascii="Calibri" w:eastAsia="Times New Roman" w:hAnsi="Calibri" w:cs="Times New Roman"/>
                <w:color w:val="000000"/>
                <w:sz w:val="16"/>
                <w:szCs w:val="16"/>
              </w:rPr>
              <w:t>ither</w:t>
            </w:r>
            <w:proofErr w:type="spellEnd"/>
          </w:p>
        </w:tc>
        <w:tc>
          <w:tcPr>
            <w:tcW w:w="0" w:type="auto"/>
            <w:shd w:val="clear" w:color="auto" w:fill="auto"/>
            <w:noWrap/>
            <w:vAlign w:val="bottom"/>
            <w:hideMark/>
          </w:tcPr>
          <w:p w:rsidR="001F7E01" w:rsidRPr="001F7E01" w:rsidRDefault="001F7E01" w:rsidP="00405117">
            <w:pPr>
              <w:spacing w:line="360" w:lineRule="auto"/>
              <w:jc w:val="center"/>
              <w:rPr>
                <w:rFonts w:ascii="Calibri" w:eastAsia="Times New Roman" w:hAnsi="Calibri" w:cs="Times New Roman"/>
                <w:color w:val="000000"/>
                <w:sz w:val="32"/>
                <w:szCs w:val="32"/>
              </w:rPr>
            </w:pPr>
            <w:proofErr w:type="spellStart"/>
            <w:r w:rsidRPr="001F7E01">
              <w:rPr>
                <w:rFonts w:ascii="Calibri" w:eastAsia="Times New Roman" w:hAnsi="Calibri" w:cs="Times New Roman"/>
                <w:color w:val="000000"/>
                <w:sz w:val="28"/>
                <w:szCs w:val="28"/>
              </w:rPr>
              <w:t>η</w:t>
            </w:r>
            <w:r w:rsidRPr="001F7E01">
              <w:rPr>
                <w:rFonts w:ascii="Calibri" w:eastAsia="Times New Roman" w:hAnsi="Calibri" w:cs="Times New Roman"/>
                <w:color w:val="000000"/>
                <w:sz w:val="16"/>
                <w:szCs w:val="16"/>
              </w:rPr>
              <w:t>m</w:t>
            </w:r>
            <w:proofErr w:type="spellEnd"/>
          </w:p>
        </w:tc>
        <w:tc>
          <w:tcPr>
            <w:tcW w:w="0" w:type="auto"/>
            <w:shd w:val="clear" w:color="auto" w:fill="auto"/>
            <w:noWrap/>
            <w:vAlign w:val="bottom"/>
            <w:hideMark/>
          </w:tcPr>
          <w:p w:rsidR="001F7E01" w:rsidRPr="001F7E01" w:rsidRDefault="00194222" w:rsidP="00405117">
            <w:pPr>
              <w:spacing w:line="360" w:lineRule="auto"/>
              <w:jc w:val="center"/>
              <w:rPr>
                <w:rFonts w:ascii="Calibri" w:eastAsia="Times New Roman" w:hAnsi="Calibri" w:cs="Times New Roman"/>
                <w:color w:val="000000"/>
                <w:sz w:val="20"/>
              </w:rPr>
            </w:pPr>
            <w:proofErr w:type="spellStart"/>
            <w:r w:rsidRPr="00194222">
              <w:rPr>
                <w:rFonts w:ascii="Calibri" w:eastAsia="Times New Roman" w:hAnsi="Calibri" w:cs="Times New Roman"/>
                <w:color w:val="000000"/>
                <w:sz w:val="28"/>
              </w:rPr>
              <w:t>η</w:t>
            </w:r>
            <w:r w:rsidRPr="00194222">
              <w:rPr>
                <w:rFonts w:ascii="Calibri" w:eastAsia="Times New Roman" w:hAnsi="Calibri" w:cs="Times New Roman"/>
                <w:color w:val="000000"/>
                <w:sz w:val="16"/>
              </w:rPr>
              <w:t>v</w:t>
            </w:r>
            <w:proofErr w:type="spellEnd"/>
          </w:p>
        </w:tc>
      </w:tr>
      <w:tr w:rsidR="001F7E01" w:rsidRPr="001F7E01" w:rsidTr="001300EC">
        <w:trPr>
          <w:trHeight w:val="480"/>
        </w:trPr>
        <w:tc>
          <w:tcPr>
            <w:tcW w:w="685" w:type="dxa"/>
            <w:shd w:val="clear" w:color="auto" w:fill="auto"/>
            <w:noWrap/>
            <w:vAlign w:val="bottom"/>
            <w:hideMark/>
          </w:tcPr>
          <w:p w:rsidR="001F7E01" w:rsidRPr="001F7E01" w:rsidRDefault="001F7E01" w:rsidP="00405117">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rpm</w:t>
            </w:r>
          </w:p>
        </w:tc>
        <w:tc>
          <w:tcPr>
            <w:tcW w:w="0" w:type="auto"/>
            <w:shd w:val="clear" w:color="auto" w:fill="auto"/>
            <w:noWrap/>
            <w:vAlign w:val="bottom"/>
            <w:hideMark/>
          </w:tcPr>
          <w:p w:rsidR="001F7E01" w:rsidRPr="001F7E01" w:rsidRDefault="001F7E01" w:rsidP="00405117">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watts</w:t>
            </w:r>
          </w:p>
        </w:tc>
        <w:tc>
          <w:tcPr>
            <w:tcW w:w="0" w:type="auto"/>
            <w:shd w:val="clear" w:color="auto" w:fill="auto"/>
            <w:noWrap/>
            <w:vAlign w:val="bottom"/>
            <w:hideMark/>
          </w:tcPr>
          <w:p w:rsidR="001F7E01" w:rsidRPr="001F7E01" w:rsidRDefault="001F7E01" w:rsidP="00405117">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kg/hr</w:t>
            </w:r>
          </w:p>
        </w:tc>
        <w:tc>
          <w:tcPr>
            <w:tcW w:w="0" w:type="auto"/>
            <w:shd w:val="clear" w:color="auto" w:fill="auto"/>
            <w:noWrap/>
            <w:vAlign w:val="bottom"/>
            <w:hideMark/>
          </w:tcPr>
          <w:p w:rsidR="001F7E01" w:rsidRPr="001F7E01" w:rsidRDefault="00A50E39" w:rsidP="00405117">
            <w:pPr>
              <w:spacing w:line="360" w:lineRule="auto"/>
              <w:jc w:val="center"/>
              <w:rPr>
                <w:rFonts w:ascii="Calibri" w:eastAsia="Times New Roman" w:hAnsi="Calibri" w:cs="Times New Roman"/>
                <w:color w:val="000000"/>
              </w:rPr>
            </w:pPr>
            <w:r>
              <w:rPr>
                <w:rFonts w:ascii="Calibri" w:eastAsia="Times New Roman" w:hAnsi="Calibri" w:cs="Times New Roman"/>
                <w:color w:val="000000"/>
              </w:rPr>
              <w:t>kg/</w:t>
            </w:r>
            <w:proofErr w:type="spellStart"/>
            <w:r>
              <w:rPr>
                <w:rFonts w:ascii="Calibri" w:eastAsia="Times New Roman" w:hAnsi="Calibri" w:cs="Times New Roman"/>
                <w:color w:val="000000"/>
              </w:rPr>
              <w:t>W</w:t>
            </w:r>
            <w:r w:rsidR="001F7E01" w:rsidRPr="001F7E01">
              <w:rPr>
                <w:rFonts w:ascii="Calibri" w:eastAsia="Times New Roman" w:hAnsi="Calibri" w:cs="Times New Roman"/>
                <w:color w:val="000000"/>
              </w:rPr>
              <w:t>hr</w:t>
            </w:r>
            <w:proofErr w:type="spellEnd"/>
          </w:p>
        </w:tc>
        <w:tc>
          <w:tcPr>
            <w:tcW w:w="0" w:type="auto"/>
            <w:shd w:val="clear" w:color="auto" w:fill="auto"/>
            <w:noWrap/>
            <w:vAlign w:val="bottom"/>
            <w:hideMark/>
          </w:tcPr>
          <w:p w:rsidR="001F7E01" w:rsidRPr="001F7E01" w:rsidRDefault="001F7E01" w:rsidP="00405117">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W</w:t>
            </w:r>
          </w:p>
        </w:tc>
        <w:tc>
          <w:tcPr>
            <w:tcW w:w="0" w:type="auto"/>
            <w:shd w:val="clear" w:color="auto" w:fill="auto"/>
            <w:noWrap/>
            <w:vAlign w:val="bottom"/>
            <w:hideMark/>
          </w:tcPr>
          <w:p w:rsidR="001F7E01" w:rsidRPr="001F7E01" w:rsidRDefault="00203FDE" w:rsidP="00405117">
            <w:pPr>
              <w:spacing w:line="360" w:lineRule="auto"/>
              <w:jc w:val="center"/>
              <w:rPr>
                <w:rFonts w:ascii="Calibri" w:eastAsia="Times New Roman" w:hAnsi="Calibri" w:cs="Times New Roman"/>
                <w:color w:val="000000"/>
              </w:rPr>
            </w:pPr>
            <w:r>
              <w:rPr>
                <w:rFonts w:ascii="Calibri" w:eastAsia="Times New Roman" w:hAnsi="Calibri" w:cs="Times New Roman"/>
                <w:color w:val="000000"/>
              </w:rPr>
              <w:t>m³</w:t>
            </w:r>
            <w:r w:rsidR="001F7E01" w:rsidRPr="001F7E01">
              <w:rPr>
                <w:rFonts w:ascii="Calibri" w:eastAsia="Times New Roman" w:hAnsi="Calibri" w:cs="Times New Roman"/>
                <w:color w:val="000000"/>
              </w:rPr>
              <w:t>/min</w:t>
            </w:r>
          </w:p>
        </w:tc>
        <w:tc>
          <w:tcPr>
            <w:tcW w:w="0" w:type="auto"/>
            <w:shd w:val="clear" w:color="auto" w:fill="auto"/>
            <w:noWrap/>
            <w:vAlign w:val="bottom"/>
            <w:hideMark/>
          </w:tcPr>
          <w:p w:rsidR="001F7E01" w:rsidRPr="001F7E01" w:rsidRDefault="00203FDE" w:rsidP="00405117">
            <w:pPr>
              <w:spacing w:line="360" w:lineRule="auto"/>
              <w:jc w:val="center"/>
              <w:rPr>
                <w:rFonts w:ascii="Calibri" w:eastAsia="Times New Roman" w:hAnsi="Calibri" w:cs="Times New Roman"/>
                <w:color w:val="000000"/>
              </w:rPr>
            </w:pPr>
            <w:r>
              <w:rPr>
                <w:rFonts w:ascii="Calibri" w:eastAsia="Times New Roman" w:hAnsi="Calibri" w:cs="Times New Roman"/>
                <w:color w:val="000000"/>
              </w:rPr>
              <w:t>m³</w:t>
            </w:r>
            <w:r w:rsidRPr="001F7E01">
              <w:rPr>
                <w:rFonts w:ascii="Calibri" w:eastAsia="Times New Roman" w:hAnsi="Calibri" w:cs="Times New Roman"/>
                <w:color w:val="000000"/>
              </w:rPr>
              <w:t>/min</w:t>
            </w:r>
          </w:p>
        </w:tc>
        <w:tc>
          <w:tcPr>
            <w:tcW w:w="0" w:type="auto"/>
            <w:shd w:val="clear" w:color="auto" w:fill="auto"/>
            <w:noWrap/>
            <w:vAlign w:val="bottom"/>
            <w:hideMark/>
          </w:tcPr>
          <w:p w:rsidR="001F7E01" w:rsidRPr="001F7E01" w:rsidRDefault="001F7E01" w:rsidP="00405117">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w:t>
            </w:r>
          </w:p>
        </w:tc>
        <w:tc>
          <w:tcPr>
            <w:tcW w:w="0" w:type="auto"/>
            <w:shd w:val="clear" w:color="auto" w:fill="auto"/>
            <w:noWrap/>
            <w:vAlign w:val="bottom"/>
            <w:hideMark/>
          </w:tcPr>
          <w:p w:rsidR="001F7E01" w:rsidRPr="001F7E01" w:rsidRDefault="001F7E01" w:rsidP="00405117">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w:t>
            </w:r>
          </w:p>
        </w:tc>
        <w:tc>
          <w:tcPr>
            <w:tcW w:w="0" w:type="auto"/>
            <w:shd w:val="clear" w:color="auto" w:fill="auto"/>
            <w:noWrap/>
            <w:vAlign w:val="bottom"/>
            <w:hideMark/>
          </w:tcPr>
          <w:p w:rsidR="001F7E01" w:rsidRPr="001F7E01" w:rsidRDefault="001F7E01" w:rsidP="00405117">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w:t>
            </w:r>
          </w:p>
        </w:tc>
        <w:tc>
          <w:tcPr>
            <w:tcW w:w="0" w:type="auto"/>
            <w:shd w:val="clear" w:color="auto" w:fill="auto"/>
            <w:noWrap/>
            <w:vAlign w:val="bottom"/>
            <w:hideMark/>
          </w:tcPr>
          <w:p w:rsidR="001F7E01" w:rsidRPr="001F7E01" w:rsidRDefault="001F7E01" w:rsidP="00405117">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w:t>
            </w:r>
          </w:p>
        </w:tc>
      </w:tr>
      <w:tr w:rsidR="001F7E01" w:rsidRPr="001F7E01" w:rsidTr="001300EC">
        <w:trPr>
          <w:trHeight w:val="342"/>
        </w:trPr>
        <w:tc>
          <w:tcPr>
            <w:tcW w:w="685" w:type="dxa"/>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1600</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0.3579</w:t>
            </w:r>
          </w:p>
        </w:tc>
        <w:tc>
          <w:tcPr>
            <w:tcW w:w="0" w:type="auto"/>
            <w:shd w:val="clear" w:color="auto" w:fill="auto"/>
            <w:noWrap/>
            <w:vAlign w:val="bottom"/>
            <w:hideMark/>
          </w:tcPr>
          <w:p w:rsidR="001F7E01" w:rsidRPr="001F7E01" w:rsidRDefault="00203FDE" w:rsidP="00405117">
            <w:pPr>
              <w:spacing w:line="360" w:lineRule="auto"/>
              <w:jc w:val="center"/>
              <w:rPr>
                <w:rFonts w:ascii="Calibri" w:eastAsia="Times New Roman" w:hAnsi="Calibri" w:cs="Times New Roman"/>
                <w:color w:val="000000"/>
              </w:rPr>
            </w:pPr>
            <w:r>
              <w:rPr>
                <w:rFonts w:ascii="Calibri" w:eastAsia="Times New Roman" w:hAnsi="Calibri" w:cs="Times New Roman"/>
                <w:color w:val="000000"/>
              </w:rPr>
              <w:t>-</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1360</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0.3891</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0.4423</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31.80</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87.96</w:t>
            </w:r>
          </w:p>
        </w:tc>
      </w:tr>
      <w:tr w:rsidR="001F7E01" w:rsidRPr="001F7E01" w:rsidTr="001300EC">
        <w:trPr>
          <w:trHeight w:val="342"/>
        </w:trPr>
        <w:tc>
          <w:tcPr>
            <w:tcW w:w="685" w:type="dxa"/>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1577</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532.22</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0.4532</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0.000852</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1892.22</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0.3891</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0.4359</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9.83</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34.95</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28.12</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89.25</w:t>
            </w:r>
          </w:p>
        </w:tc>
      </w:tr>
      <w:tr w:rsidR="001F7E01" w:rsidRPr="001F7E01" w:rsidTr="001300EC">
        <w:trPr>
          <w:trHeight w:val="342"/>
        </w:trPr>
        <w:tc>
          <w:tcPr>
            <w:tcW w:w="685" w:type="dxa"/>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1570</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1024.22</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0.5555</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0.000542</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2384.22</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0.3891</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0.4340</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15.43</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35.92</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42.95</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89.64</w:t>
            </w:r>
          </w:p>
        </w:tc>
      </w:tr>
      <w:tr w:rsidR="001F7E01" w:rsidRPr="001F7E01" w:rsidTr="001300EC">
        <w:trPr>
          <w:trHeight w:val="342"/>
        </w:trPr>
        <w:tc>
          <w:tcPr>
            <w:tcW w:w="685" w:type="dxa"/>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1554</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1501.2</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0.6616</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0.000441</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2861.2</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0.3806</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0.4296</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18.99</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36.20</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52.46</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88.61</w:t>
            </w:r>
          </w:p>
        </w:tc>
      </w:tr>
      <w:tr w:rsidR="001F7E01" w:rsidRPr="001F7E01" w:rsidTr="001300EC">
        <w:trPr>
          <w:trHeight w:val="342"/>
        </w:trPr>
        <w:tc>
          <w:tcPr>
            <w:tcW w:w="685" w:type="dxa"/>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1539</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1999.8</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0.7879</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0.000394</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3359.8</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0.3778</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0.4254</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21.24</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35.69</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59.52</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88.80</w:t>
            </w:r>
          </w:p>
        </w:tc>
      </w:tr>
      <w:tr w:rsidR="001F7E01" w:rsidRPr="001F7E01" w:rsidTr="001300EC">
        <w:trPr>
          <w:trHeight w:val="342"/>
        </w:trPr>
        <w:tc>
          <w:tcPr>
            <w:tcW w:w="685" w:type="dxa"/>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1529</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2480.12</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0.9283</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0.000374</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3840.12</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0.3749</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0.4227</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22.36</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34.63</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64.58</w:t>
            </w:r>
          </w:p>
        </w:tc>
        <w:tc>
          <w:tcPr>
            <w:tcW w:w="0" w:type="auto"/>
            <w:shd w:val="clear" w:color="auto" w:fill="auto"/>
            <w:noWrap/>
            <w:vAlign w:val="bottom"/>
            <w:hideMark/>
          </w:tcPr>
          <w:p w:rsidR="001F7E01" w:rsidRPr="001F7E01" w:rsidRDefault="001F7E01" w:rsidP="00405117">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88.70</w:t>
            </w:r>
          </w:p>
        </w:tc>
      </w:tr>
    </w:tbl>
    <w:p w:rsidR="001F7E01" w:rsidRDefault="00D706CB" w:rsidP="001300E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Table 3.6</w:t>
      </w:r>
      <w:r w:rsidR="001F7E01" w:rsidRPr="001F7E01">
        <w:rPr>
          <w:rFonts w:ascii="Times New Roman" w:eastAsia="Times New Roman" w:hAnsi="Times New Roman" w:cs="Times New Roman"/>
          <w:sz w:val="24"/>
          <w:szCs w:val="24"/>
        </w:rPr>
        <w:t xml:space="preserve"> Observation table for B10</w:t>
      </w:r>
    </w:p>
    <w:p w:rsidR="00194222" w:rsidRPr="00D706CB" w:rsidRDefault="00194222" w:rsidP="00194222">
      <w:pPr>
        <w:spacing w:line="360" w:lineRule="auto"/>
        <w:jc w:val="center"/>
        <w:rPr>
          <w:rFonts w:ascii="Times New Roman" w:eastAsia="Times New Roman" w:hAnsi="Times New Roman" w:cs="Times New Roman"/>
          <w:sz w:val="6"/>
          <w:szCs w:val="24"/>
        </w:rPr>
      </w:pPr>
    </w:p>
    <w:tbl>
      <w:tblPr>
        <w:tblpPr w:leftFromText="180" w:rightFromText="180" w:vertAnchor="text" w:horzAnchor="margin" w:tblpXSpec="center" w:tblpY="40"/>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971"/>
        <w:gridCol w:w="857"/>
        <w:gridCol w:w="1088"/>
        <w:gridCol w:w="972"/>
        <w:gridCol w:w="922"/>
        <w:gridCol w:w="922"/>
        <w:gridCol w:w="748"/>
        <w:gridCol w:w="742"/>
        <w:gridCol w:w="742"/>
        <w:gridCol w:w="742"/>
      </w:tblGrid>
      <w:tr w:rsidR="007D2532" w:rsidRPr="001F7E01" w:rsidTr="001300EC">
        <w:trPr>
          <w:trHeight w:val="371"/>
        </w:trPr>
        <w:tc>
          <w:tcPr>
            <w:tcW w:w="684" w:type="dxa"/>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N</w:t>
            </w:r>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B.P</w:t>
            </w:r>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TFC</w:t>
            </w:r>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SFC</w:t>
            </w:r>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IP</w:t>
            </w:r>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proofErr w:type="spellStart"/>
            <w:r w:rsidRPr="001F7E01">
              <w:rPr>
                <w:rFonts w:ascii="Calibri" w:eastAsia="Times New Roman" w:hAnsi="Calibri" w:cs="Times New Roman"/>
                <w:color w:val="000000"/>
              </w:rPr>
              <w:t>Q</w:t>
            </w:r>
            <w:r w:rsidRPr="001F7E01">
              <w:rPr>
                <w:rFonts w:ascii="Calibri" w:eastAsia="Times New Roman" w:hAnsi="Calibri" w:cs="Times New Roman"/>
                <w:color w:val="000000"/>
                <w:sz w:val="16"/>
                <w:szCs w:val="16"/>
              </w:rPr>
              <w:t>act</w:t>
            </w:r>
            <w:proofErr w:type="spellEnd"/>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sz w:val="24"/>
                <w:szCs w:val="24"/>
              </w:rPr>
            </w:pPr>
            <w:proofErr w:type="spellStart"/>
            <w:r w:rsidRPr="001F7E01">
              <w:rPr>
                <w:rFonts w:ascii="Calibri" w:eastAsia="Times New Roman" w:hAnsi="Calibri" w:cs="Times New Roman"/>
                <w:color w:val="000000"/>
              </w:rPr>
              <w:t>Q</w:t>
            </w:r>
            <w:r w:rsidRPr="001F7E01">
              <w:rPr>
                <w:rFonts w:ascii="Calibri" w:eastAsia="Times New Roman" w:hAnsi="Calibri" w:cs="Times New Roman"/>
                <w:color w:val="000000"/>
                <w:sz w:val="16"/>
                <w:szCs w:val="16"/>
              </w:rPr>
              <w:t>th</w:t>
            </w:r>
            <w:proofErr w:type="spellEnd"/>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proofErr w:type="spellStart"/>
            <w:r w:rsidRPr="001F7E01">
              <w:rPr>
                <w:rFonts w:ascii="Calibri" w:eastAsia="Times New Roman" w:hAnsi="Calibri" w:cs="Times New Roman"/>
                <w:color w:val="000000"/>
                <w:sz w:val="28"/>
                <w:szCs w:val="28"/>
              </w:rPr>
              <w:t>η</w:t>
            </w:r>
            <w:r w:rsidRPr="001F7E01">
              <w:rPr>
                <w:rFonts w:ascii="Calibri" w:eastAsia="Times New Roman" w:hAnsi="Calibri" w:cs="Times New Roman"/>
                <w:color w:val="000000"/>
                <w:sz w:val="16"/>
                <w:szCs w:val="16"/>
              </w:rPr>
              <w:t>bther</w:t>
            </w:r>
            <w:proofErr w:type="spellEnd"/>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proofErr w:type="spellStart"/>
            <w:r w:rsidRPr="001F7E01">
              <w:rPr>
                <w:rFonts w:ascii="Calibri" w:eastAsia="Times New Roman" w:hAnsi="Calibri" w:cs="Times New Roman"/>
                <w:color w:val="000000"/>
                <w:sz w:val="28"/>
                <w:szCs w:val="28"/>
              </w:rPr>
              <w:t>η</w:t>
            </w:r>
            <w:r w:rsidRPr="001F7E01">
              <w:rPr>
                <w:rFonts w:ascii="Calibri" w:eastAsia="Times New Roman" w:hAnsi="Calibri" w:cs="Times New Roman"/>
                <w:color w:val="000000"/>
                <w:sz w:val="16"/>
                <w:szCs w:val="16"/>
              </w:rPr>
              <w:t>ither</w:t>
            </w:r>
            <w:proofErr w:type="spellEnd"/>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sz w:val="32"/>
                <w:szCs w:val="32"/>
              </w:rPr>
            </w:pPr>
            <w:proofErr w:type="spellStart"/>
            <w:r w:rsidRPr="001F7E01">
              <w:rPr>
                <w:rFonts w:ascii="Calibri" w:eastAsia="Times New Roman" w:hAnsi="Calibri" w:cs="Times New Roman"/>
                <w:color w:val="000000"/>
                <w:sz w:val="28"/>
                <w:szCs w:val="28"/>
              </w:rPr>
              <w:t>η</w:t>
            </w:r>
            <w:r w:rsidRPr="001F7E01">
              <w:rPr>
                <w:rFonts w:ascii="Calibri" w:eastAsia="Times New Roman" w:hAnsi="Calibri" w:cs="Times New Roman"/>
                <w:color w:val="000000"/>
                <w:sz w:val="16"/>
                <w:szCs w:val="16"/>
              </w:rPr>
              <w:t>m</w:t>
            </w:r>
            <w:proofErr w:type="spellEnd"/>
          </w:p>
        </w:tc>
        <w:tc>
          <w:tcPr>
            <w:tcW w:w="0" w:type="auto"/>
            <w:shd w:val="clear" w:color="auto" w:fill="auto"/>
            <w:noWrap/>
            <w:vAlign w:val="bottom"/>
            <w:hideMark/>
          </w:tcPr>
          <w:p w:rsidR="001F7E01" w:rsidRPr="001F7E01" w:rsidRDefault="00CB2987" w:rsidP="001300EC">
            <w:pPr>
              <w:spacing w:line="360" w:lineRule="auto"/>
              <w:jc w:val="center"/>
              <w:rPr>
                <w:rFonts w:ascii="Calibri" w:eastAsia="Times New Roman" w:hAnsi="Calibri" w:cs="Times New Roman"/>
                <w:color w:val="000000"/>
              </w:rPr>
            </w:pPr>
            <w:proofErr w:type="spellStart"/>
            <w:r w:rsidRPr="00194222">
              <w:rPr>
                <w:rFonts w:ascii="Calibri" w:eastAsia="Times New Roman" w:hAnsi="Calibri" w:cs="Times New Roman"/>
                <w:color w:val="000000"/>
                <w:sz w:val="28"/>
              </w:rPr>
              <w:t>η</w:t>
            </w:r>
            <w:r w:rsidRPr="00194222">
              <w:rPr>
                <w:rFonts w:ascii="Calibri" w:eastAsia="Times New Roman" w:hAnsi="Calibri" w:cs="Times New Roman"/>
                <w:color w:val="000000"/>
                <w:sz w:val="16"/>
              </w:rPr>
              <w:t>v</w:t>
            </w:r>
            <w:proofErr w:type="spellEnd"/>
          </w:p>
        </w:tc>
      </w:tr>
      <w:tr w:rsidR="007D2532" w:rsidRPr="001F7E01" w:rsidTr="001300EC">
        <w:trPr>
          <w:trHeight w:val="265"/>
        </w:trPr>
        <w:tc>
          <w:tcPr>
            <w:tcW w:w="684" w:type="dxa"/>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rpm</w:t>
            </w:r>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watts</w:t>
            </w:r>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kg/hr</w:t>
            </w:r>
          </w:p>
        </w:tc>
        <w:tc>
          <w:tcPr>
            <w:tcW w:w="0" w:type="auto"/>
            <w:shd w:val="clear" w:color="auto" w:fill="auto"/>
            <w:noWrap/>
            <w:vAlign w:val="bottom"/>
            <w:hideMark/>
          </w:tcPr>
          <w:p w:rsidR="001F7E01" w:rsidRPr="001F7E01" w:rsidRDefault="00A50E39" w:rsidP="001300EC">
            <w:pPr>
              <w:spacing w:line="360" w:lineRule="auto"/>
              <w:jc w:val="center"/>
              <w:rPr>
                <w:rFonts w:ascii="Calibri" w:eastAsia="Times New Roman" w:hAnsi="Calibri" w:cs="Times New Roman"/>
                <w:color w:val="000000"/>
              </w:rPr>
            </w:pPr>
            <w:r>
              <w:rPr>
                <w:rFonts w:ascii="Calibri" w:eastAsia="Times New Roman" w:hAnsi="Calibri" w:cs="Times New Roman"/>
                <w:color w:val="000000"/>
              </w:rPr>
              <w:t>kg/</w:t>
            </w:r>
            <w:proofErr w:type="spellStart"/>
            <w:r>
              <w:rPr>
                <w:rFonts w:ascii="Calibri" w:eastAsia="Times New Roman" w:hAnsi="Calibri" w:cs="Times New Roman"/>
                <w:color w:val="000000"/>
              </w:rPr>
              <w:t>W</w:t>
            </w:r>
            <w:r w:rsidR="001F7E01" w:rsidRPr="001F7E01">
              <w:rPr>
                <w:rFonts w:ascii="Calibri" w:eastAsia="Times New Roman" w:hAnsi="Calibri" w:cs="Times New Roman"/>
                <w:color w:val="000000"/>
              </w:rPr>
              <w:t>hr</w:t>
            </w:r>
            <w:proofErr w:type="spellEnd"/>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W</w:t>
            </w:r>
          </w:p>
        </w:tc>
        <w:tc>
          <w:tcPr>
            <w:tcW w:w="0" w:type="auto"/>
            <w:shd w:val="clear" w:color="auto" w:fill="auto"/>
            <w:noWrap/>
            <w:vAlign w:val="bottom"/>
            <w:hideMark/>
          </w:tcPr>
          <w:p w:rsidR="001F7E01" w:rsidRPr="001F7E01" w:rsidRDefault="00203FDE" w:rsidP="001300EC">
            <w:pPr>
              <w:spacing w:line="360" w:lineRule="auto"/>
              <w:jc w:val="center"/>
              <w:rPr>
                <w:rFonts w:ascii="Calibri" w:eastAsia="Times New Roman" w:hAnsi="Calibri" w:cs="Times New Roman"/>
                <w:color w:val="000000"/>
              </w:rPr>
            </w:pPr>
            <w:r>
              <w:rPr>
                <w:rFonts w:ascii="Calibri" w:eastAsia="Times New Roman" w:hAnsi="Calibri" w:cs="Times New Roman"/>
                <w:color w:val="000000"/>
              </w:rPr>
              <w:t>m³</w:t>
            </w:r>
            <w:r w:rsidRPr="001F7E01">
              <w:rPr>
                <w:rFonts w:ascii="Calibri" w:eastAsia="Times New Roman" w:hAnsi="Calibri" w:cs="Times New Roman"/>
                <w:color w:val="000000"/>
              </w:rPr>
              <w:t>/min</w:t>
            </w:r>
          </w:p>
        </w:tc>
        <w:tc>
          <w:tcPr>
            <w:tcW w:w="0" w:type="auto"/>
            <w:shd w:val="clear" w:color="auto" w:fill="auto"/>
            <w:noWrap/>
            <w:vAlign w:val="bottom"/>
            <w:hideMark/>
          </w:tcPr>
          <w:p w:rsidR="001F7E01" w:rsidRPr="001F7E01" w:rsidRDefault="00203FDE" w:rsidP="001300EC">
            <w:pPr>
              <w:spacing w:line="360" w:lineRule="auto"/>
              <w:jc w:val="center"/>
              <w:rPr>
                <w:rFonts w:ascii="Calibri" w:eastAsia="Times New Roman" w:hAnsi="Calibri" w:cs="Times New Roman"/>
                <w:color w:val="000000"/>
              </w:rPr>
            </w:pPr>
            <w:r>
              <w:rPr>
                <w:rFonts w:ascii="Calibri" w:eastAsia="Times New Roman" w:hAnsi="Calibri" w:cs="Times New Roman"/>
                <w:color w:val="000000"/>
              </w:rPr>
              <w:t>m³</w:t>
            </w:r>
            <w:r w:rsidRPr="001F7E01">
              <w:rPr>
                <w:rFonts w:ascii="Calibri" w:eastAsia="Times New Roman" w:hAnsi="Calibri" w:cs="Times New Roman"/>
                <w:color w:val="000000"/>
              </w:rPr>
              <w:t>/min</w:t>
            </w:r>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w:t>
            </w:r>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w:t>
            </w:r>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w:t>
            </w:r>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w:t>
            </w:r>
          </w:p>
        </w:tc>
      </w:tr>
      <w:tr w:rsidR="007D2532" w:rsidRPr="001F7E01" w:rsidTr="001300EC">
        <w:trPr>
          <w:trHeight w:val="265"/>
        </w:trPr>
        <w:tc>
          <w:tcPr>
            <w:tcW w:w="684" w:type="dxa"/>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1587</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0.3367</w:t>
            </w:r>
          </w:p>
        </w:tc>
        <w:tc>
          <w:tcPr>
            <w:tcW w:w="0" w:type="auto"/>
            <w:shd w:val="clear" w:color="auto" w:fill="auto"/>
            <w:noWrap/>
            <w:vAlign w:val="bottom"/>
            <w:hideMark/>
          </w:tcPr>
          <w:p w:rsidR="001F7E01" w:rsidRPr="001F7E01" w:rsidRDefault="00203FDE" w:rsidP="001300EC">
            <w:pPr>
              <w:spacing w:line="360" w:lineRule="auto"/>
              <w:jc w:val="center"/>
              <w:rPr>
                <w:rFonts w:ascii="Calibri" w:eastAsia="Times New Roman" w:hAnsi="Calibri" w:cs="Times New Roman"/>
                <w:color w:val="000000"/>
              </w:rPr>
            </w:pPr>
            <w:r>
              <w:rPr>
                <w:rFonts w:ascii="Calibri" w:eastAsia="Times New Roman" w:hAnsi="Calibri" w:cs="Times New Roman"/>
                <w:color w:val="000000"/>
              </w:rPr>
              <w:t>-</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1620</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0.3891</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0.4387</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40.28</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88.68</w:t>
            </w:r>
          </w:p>
        </w:tc>
      </w:tr>
      <w:tr w:rsidR="007D2532" w:rsidRPr="001F7E01" w:rsidTr="001300EC">
        <w:trPr>
          <w:trHeight w:val="265"/>
        </w:trPr>
        <w:tc>
          <w:tcPr>
            <w:tcW w:w="684" w:type="dxa"/>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1576</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526.68</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0.4557</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0.000865</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2146.68</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0.3863</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0.4357</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9.67</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39.43</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24.53</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88.66</w:t>
            </w:r>
          </w:p>
        </w:tc>
      </w:tr>
      <w:tr w:rsidR="007D2532" w:rsidRPr="001F7E01" w:rsidTr="001300EC">
        <w:trPr>
          <w:trHeight w:val="265"/>
        </w:trPr>
        <w:tc>
          <w:tcPr>
            <w:tcW w:w="684" w:type="dxa"/>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1570</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1024.22</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0.5436</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0.000531</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2644.22</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0.3835</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0.4340</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15.77</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40.72</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38.73</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88.35</w:t>
            </w:r>
          </w:p>
        </w:tc>
      </w:tr>
      <w:tr w:rsidR="007D2532" w:rsidRPr="001F7E01" w:rsidTr="001300EC">
        <w:trPr>
          <w:trHeight w:val="265"/>
        </w:trPr>
        <w:tc>
          <w:tcPr>
            <w:tcW w:w="684" w:type="dxa"/>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1555</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1494.52</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0.6508</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0.000436</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3114.52</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0.3835</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0.4298</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19.22</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40.06</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47.98</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89.21</w:t>
            </w:r>
          </w:p>
        </w:tc>
      </w:tr>
      <w:tr w:rsidR="007D2532" w:rsidRPr="001F7E01" w:rsidTr="001300EC">
        <w:trPr>
          <w:trHeight w:val="265"/>
        </w:trPr>
        <w:tc>
          <w:tcPr>
            <w:tcW w:w="684" w:type="dxa"/>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1540</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1971.32</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0.7735</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0.000392</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3591.32</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0.3778</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0.4257</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21.33</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38.86</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54.89</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88.74</w:t>
            </w:r>
          </w:p>
        </w:tc>
      </w:tr>
      <w:tr w:rsidR="007D2532" w:rsidRPr="001F7E01" w:rsidTr="001300EC">
        <w:trPr>
          <w:trHeight w:val="265"/>
        </w:trPr>
        <w:tc>
          <w:tcPr>
            <w:tcW w:w="684" w:type="dxa"/>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1527</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2422.16</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0.9114</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0.000376</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4042.16</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0.3749</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0.4221</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22.24</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37.12</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59.92</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88.82</w:t>
            </w:r>
          </w:p>
        </w:tc>
      </w:tr>
    </w:tbl>
    <w:p w:rsidR="001F7E01" w:rsidRPr="001F7E01" w:rsidRDefault="001F7E01" w:rsidP="00194222">
      <w:pPr>
        <w:spacing w:line="360" w:lineRule="auto"/>
        <w:rPr>
          <w:rFonts w:ascii="Times New Roman" w:eastAsia="Times New Roman" w:hAnsi="Times New Roman" w:cs="Times New Roman"/>
          <w:sz w:val="16"/>
          <w:szCs w:val="24"/>
        </w:rPr>
      </w:pPr>
    </w:p>
    <w:p w:rsidR="001F7E01" w:rsidRPr="001F7E01" w:rsidRDefault="00D706CB" w:rsidP="0019422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3.7</w:t>
      </w:r>
      <w:r w:rsidR="001F7E01" w:rsidRPr="001F7E01">
        <w:rPr>
          <w:rFonts w:ascii="Times New Roman" w:eastAsia="Times New Roman" w:hAnsi="Times New Roman" w:cs="Times New Roman"/>
          <w:sz w:val="24"/>
          <w:szCs w:val="24"/>
        </w:rPr>
        <w:t xml:space="preserve"> Observation table for B20</w:t>
      </w:r>
    </w:p>
    <w:p w:rsidR="001F7E01" w:rsidRPr="001F7E01" w:rsidRDefault="001F7E01" w:rsidP="00194222">
      <w:pPr>
        <w:spacing w:line="360" w:lineRule="auto"/>
        <w:rPr>
          <w:rFonts w:ascii="Times New Roman" w:eastAsia="Times New Roman" w:hAnsi="Times New Roman" w:cs="Times New Roman"/>
          <w:sz w:val="2"/>
          <w:szCs w:val="24"/>
        </w:rPr>
      </w:pPr>
    </w:p>
    <w:tbl>
      <w:tblPr>
        <w:tblpPr w:leftFromText="180" w:rightFromText="180" w:vertAnchor="text" w:horzAnchor="margin" w:tblpXSpec="center" w:tblpY="94"/>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967"/>
        <w:gridCol w:w="853"/>
        <w:gridCol w:w="1082"/>
        <w:gridCol w:w="967"/>
        <w:gridCol w:w="918"/>
        <w:gridCol w:w="918"/>
        <w:gridCol w:w="744"/>
        <w:gridCol w:w="738"/>
        <w:gridCol w:w="738"/>
        <w:gridCol w:w="738"/>
      </w:tblGrid>
      <w:tr w:rsidR="001F7E01" w:rsidRPr="001F7E01" w:rsidTr="00194222">
        <w:trPr>
          <w:trHeight w:val="436"/>
        </w:trPr>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N</w:t>
            </w:r>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B.P</w:t>
            </w:r>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TFC</w:t>
            </w:r>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SFC</w:t>
            </w:r>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IP</w:t>
            </w:r>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proofErr w:type="spellStart"/>
            <w:r w:rsidRPr="001F7E01">
              <w:rPr>
                <w:rFonts w:ascii="Calibri" w:eastAsia="Times New Roman" w:hAnsi="Calibri" w:cs="Times New Roman"/>
                <w:color w:val="000000"/>
              </w:rPr>
              <w:t>Q</w:t>
            </w:r>
            <w:r w:rsidRPr="001F7E01">
              <w:rPr>
                <w:rFonts w:ascii="Calibri" w:eastAsia="Times New Roman" w:hAnsi="Calibri" w:cs="Times New Roman"/>
                <w:color w:val="000000"/>
                <w:sz w:val="16"/>
                <w:szCs w:val="16"/>
              </w:rPr>
              <w:t>act</w:t>
            </w:r>
            <w:proofErr w:type="spellEnd"/>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sz w:val="24"/>
                <w:szCs w:val="24"/>
              </w:rPr>
            </w:pPr>
            <w:proofErr w:type="spellStart"/>
            <w:r w:rsidRPr="001F7E01">
              <w:rPr>
                <w:rFonts w:ascii="Calibri" w:eastAsia="Times New Roman" w:hAnsi="Calibri" w:cs="Times New Roman"/>
                <w:color w:val="000000"/>
              </w:rPr>
              <w:t>Q</w:t>
            </w:r>
            <w:r w:rsidRPr="001F7E01">
              <w:rPr>
                <w:rFonts w:ascii="Calibri" w:eastAsia="Times New Roman" w:hAnsi="Calibri" w:cs="Times New Roman"/>
                <w:color w:val="000000"/>
                <w:sz w:val="16"/>
                <w:szCs w:val="16"/>
              </w:rPr>
              <w:t>th</w:t>
            </w:r>
            <w:proofErr w:type="spellEnd"/>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proofErr w:type="spellStart"/>
            <w:r w:rsidRPr="001F7E01">
              <w:rPr>
                <w:rFonts w:ascii="Calibri" w:eastAsia="Times New Roman" w:hAnsi="Calibri" w:cs="Times New Roman"/>
                <w:color w:val="000000"/>
                <w:sz w:val="28"/>
                <w:szCs w:val="28"/>
              </w:rPr>
              <w:t>η</w:t>
            </w:r>
            <w:r w:rsidRPr="001F7E01">
              <w:rPr>
                <w:rFonts w:ascii="Calibri" w:eastAsia="Times New Roman" w:hAnsi="Calibri" w:cs="Times New Roman"/>
                <w:color w:val="000000"/>
                <w:sz w:val="16"/>
                <w:szCs w:val="16"/>
              </w:rPr>
              <w:t>bther</w:t>
            </w:r>
            <w:proofErr w:type="spellEnd"/>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proofErr w:type="spellStart"/>
            <w:r w:rsidRPr="001F7E01">
              <w:rPr>
                <w:rFonts w:ascii="Calibri" w:eastAsia="Times New Roman" w:hAnsi="Calibri" w:cs="Times New Roman"/>
                <w:color w:val="000000"/>
                <w:sz w:val="28"/>
                <w:szCs w:val="28"/>
              </w:rPr>
              <w:t>η</w:t>
            </w:r>
            <w:r w:rsidRPr="001F7E01">
              <w:rPr>
                <w:rFonts w:ascii="Calibri" w:eastAsia="Times New Roman" w:hAnsi="Calibri" w:cs="Times New Roman"/>
                <w:color w:val="000000"/>
                <w:sz w:val="16"/>
                <w:szCs w:val="16"/>
              </w:rPr>
              <w:t>ither</w:t>
            </w:r>
            <w:proofErr w:type="spellEnd"/>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sz w:val="32"/>
                <w:szCs w:val="32"/>
              </w:rPr>
            </w:pPr>
            <w:proofErr w:type="spellStart"/>
            <w:r w:rsidRPr="001F7E01">
              <w:rPr>
                <w:rFonts w:ascii="Calibri" w:eastAsia="Times New Roman" w:hAnsi="Calibri" w:cs="Times New Roman"/>
                <w:color w:val="000000"/>
                <w:sz w:val="28"/>
                <w:szCs w:val="28"/>
              </w:rPr>
              <w:t>η</w:t>
            </w:r>
            <w:r w:rsidRPr="001F7E01">
              <w:rPr>
                <w:rFonts w:ascii="Calibri" w:eastAsia="Times New Roman" w:hAnsi="Calibri" w:cs="Times New Roman"/>
                <w:color w:val="000000"/>
                <w:sz w:val="16"/>
                <w:szCs w:val="16"/>
              </w:rPr>
              <w:t>m</w:t>
            </w:r>
            <w:proofErr w:type="spellEnd"/>
          </w:p>
        </w:tc>
        <w:tc>
          <w:tcPr>
            <w:tcW w:w="0" w:type="auto"/>
            <w:shd w:val="clear" w:color="auto" w:fill="auto"/>
            <w:noWrap/>
            <w:vAlign w:val="bottom"/>
            <w:hideMark/>
          </w:tcPr>
          <w:p w:rsidR="001F7E01" w:rsidRPr="001F7E01" w:rsidRDefault="00CB2987" w:rsidP="001300EC">
            <w:pPr>
              <w:spacing w:line="360" w:lineRule="auto"/>
              <w:jc w:val="center"/>
              <w:rPr>
                <w:rFonts w:ascii="Calibri" w:eastAsia="Times New Roman" w:hAnsi="Calibri" w:cs="Times New Roman"/>
                <w:color w:val="000000"/>
              </w:rPr>
            </w:pPr>
            <w:proofErr w:type="spellStart"/>
            <w:r w:rsidRPr="00194222">
              <w:rPr>
                <w:rFonts w:ascii="Calibri" w:eastAsia="Times New Roman" w:hAnsi="Calibri" w:cs="Times New Roman"/>
                <w:color w:val="000000"/>
                <w:sz w:val="28"/>
              </w:rPr>
              <w:t>η</w:t>
            </w:r>
            <w:r w:rsidRPr="00194222">
              <w:rPr>
                <w:rFonts w:ascii="Calibri" w:eastAsia="Times New Roman" w:hAnsi="Calibri" w:cs="Times New Roman"/>
                <w:color w:val="000000"/>
                <w:sz w:val="16"/>
              </w:rPr>
              <w:t>v</w:t>
            </w:r>
            <w:proofErr w:type="spellEnd"/>
          </w:p>
        </w:tc>
      </w:tr>
      <w:tr w:rsidR="001F7E01" w:rsidRPr="001F7E01" w:rsidTr="00194222">
        <w:trPr>
          <w:trHeight w:val="311"/>
        </w:trPr>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rpm</w:t>
            </w:r>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watts</w:t>
            </w:r>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kg/hr</w:t>
            </w:r>
          </w:p>
        </w:tc>
        <w:tc>
          <w:tcPr>
            <w:tcW w:w="0" w:type="auto"/>
            <w:shd w:val="clear" w:color="auto" w:fill="auto"/>
            <w:noWrap/>
            <w:vAlign w:val="bottom"/>
            <w:hideMark/>
          </w:tcPr>
          <w:p w:rsidR="001F7E01" w:rsidRPr="001F7E01" w:rsidRDefault="00A50E39" w:rsidP="001300EC">
            <w:pPr>
              <w:spacing w:line="360" w:lineRule="auto"/>
              <w:jc w:val="center"/>
              <w:rPr>
                <w:rFonts w:ascii="Calibri" w:eastAsia="Times New Roman" w:hAnsi="Calibri" w:cs="Times New Roman"/>
                <w:color w:val="000000"/>
              </w:rPr>
            </w:pPr>
            <w:r>
              <w:rPr>
                <w:rFonts w:ascii="Calibri" w:eastAsia="Times New Roman" w:hAnsi="Calibri" w:cs="Times New Roman"/>
                <w:color w:val="000000"/>
              </w:rPr>
              <w:t>kg/</w:t>
            </w:r>
            <w:proofErr w:type="spellStart"/>
            <w:r>
              <w:rPr>
                <w:rFonts w:ascii="Calibri" w:eastAsia="Times New Roman" w:hAnsi="Calibri" w:cs="Times New Roman"/>
                <w:color w:val="000000"/>
              </w:rPr>
              <w:t>W</w:t>
            </w:r>
            <w:r w:rsidR="001F7E01" w:rsidRPr="001F7E01">
              <w:rPr>
                <w:rFonts w:ascii="Calibri" w:eastAsia="Times New Roman" w:hAnsi="Calibri" w:cs="Times New Roman"/>
                <w:color w:val="000000"/>
              </w:rPr>
              <w:t>hr</w:t>
            </w:r>
            <w:proofErr w:type="spellEnd"/>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W</w:t>
            </w:r>
          </w:p>
        </w:tc>
        <w:tc>
          <w:tcPr>
            <w:tcW w:w="0" w:type="auto"/>
            <w:shd w:val="clear" w:color="auto" w:fill="auto"/>
            <w:noWrap/>
            <w:vAlign w:val="bottom"/>
            <w:hideMark/>
          </w:tcPr>
          <w:p w:rsidR="001F7E01" w:rsidRPr="001F7E01" w:rsidRDefault="00203FDE" w:rsidP="001300EC">
            <w:pPr>
              <w:spacing w:line="360" w:lineRule="auto"/>
              <w:jc w:val="center"/>
              <w:rPr>
                <w:rFonts w:ascii="Calibri" w:eastAsia="Times New Roman" w:hAnsi="Calibri" w:cs="Times New Roman"/>
                <w:color w:val="000000"/>
              </w:rPr>
            </w:pPr>
            <w:r>
              <w:rPr>
                <w:rFonts w:ascii="Calibri" w:eastAsia="Times New Roman" w:hAnsi="Calibri" w:cs="Times New Roman"/>
                <w:color w:val="000000"/>
              </w:rPr>
              <w:t>m³</w:t>
            </w:r>
            <w:r w:rsidRPr="001F7E01">
              <w:rPr>
                <w:rFonts w:ascii="Calibri" w:eastAsia="Times New Roman" w:hAnsi="Calibri" w:cs="Times New Roman"/>
                <w:color w:val="000000"/>
              </w:rPr>
              <w:t>/min</w:t>
            </w:r>
          </w:p>
        </w:tc>
        <w:tc>
          <w:tcPr>
            <w:tcW w:w="0" w:type="auto"/>
            <w:shd w:val="clear" w:color="auto" w:fill="auto"/>
            <w:noWrap/>
            <w:vAlign w:val="bottom"/>
            <w:hideMark/>
          </w:tcPr>
          <w:p w:rsidR="001F7E01" w:rsidRPr="001F7E01" w:rsidRDefault="00203FDE" w:rsidP="001300EC">
            <w:pPr>
              <w:spacing w:line="360" w:lineRule="auto"/>
              <w:jc w:val="center"/>
              <w:rPr>
                <w:rFonts w:ascii="Calibri" w:eastAsia="Times New Roman" w:hAnsi="Calibri" w:cs="Times New Roman"/>
                <w:color w:val="000000"/>
              </w:rPr>
            </w:pPr>
            <w:r>
              <w:rPr>
                <w:rFonts w:ascii="Calibri" w:eastAsia="Times New Roman" w:hAnsi="Calibri" w:cs="Times New Roman"/>
                <w:color w:val="000000"/>
              </w:rPr>
              <w:t>m³</w:t>
            </w:r>
            <w:r w:rsidRPr="001F7E01">
              <w:rPr>
                <w:rFonts w:ascii="Calibri" w:eastAsia="Times New Roman" w:hAnsi="Calibri" w:cs="Times New Roman"/>
                <w:color w:val="000000"/>
              </w:rPr>
              <w:t>/min</w:t>
            </w:r>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w:t>
            </w:r>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w:t>
            </w:r>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w:t>
            </w:r>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w:t>
            </w:r>
          </w:p>
        </w:tc>
      </w:tr>
      <w:tr w:rsidR="001F7E01" w:rsidRPr="001F7E01" w:rsidTr="00194222">
        <w:trPr>
          <w:trHeight w:val="311"/>
        </w:trPr>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1589</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0.3322</w:t>
            </w:r>
          </w:p>
        </w:tc>
        <w:tc>
          <w:tcPr>
            <w:tcW w:w="0" w:type="auto"/>
            <w:shd w:val="clear" w:color="auto" w:fill="auto"/>
            <w:noWrap/>
            <w:vAlign w:val="bottom"/>
            <w:hideMark/>
          </w:tcPr>
          <w:p w:rsidR="001F7E01" w:rsidRPr="001F7E01" w:rsidRDefault="00203FDE" w:rsidP="001300EC">
            <w:pPr>
              <w:spacing w:line="360" w:lineRule="auto"/>
              <w:jc w:val="center"/>
              <w:rPr>
                <w:rFonts w:ascii="Calibri" w:eastAsia="Times New Roman" w:hAnsi="Calibri" w:cs="Times New Roman"/>
                <w:color w:val="000000"/>
              </w:rPr>
            </w:pPr>
            <w:r>
              <w:rPr>
                <w:rFonts w:ascii="Calibri" w:eastAsia="Times New Roman" w:hAnsi="Calibri" w:cs="Times New Roman"/>
                <w:color w:val="000000"/>
              </w:rPr>
              <w:t>-</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1540</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0.3918</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0.4392</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38.80</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89.20</w:t>
            </w:r>
          </w:p>
        </w:tc>
      </w:tr>
      <w:tr w:rsidR="001F7E01" w:rsidRPr="001F7E01" w:rsidTr="00194222">
        <w:trPr>
          <w:trHeight w:val="311"/>
        </w:trPr>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1580</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520.72</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0.4410</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0.000847</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2060.72</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0.3863</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0.4368</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9.88</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39.11</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25.26</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88.44</w:t>
            </w:r>
          </w:p>
        </w:tc>
      </w:tr>
      <w:tr w:rsidR="001F7E01" w:rsidRPr="001F7E01" w:rsidTr="00194222">
        <w:trPr>
          <w:trHeight w:val="311"/>
        </w:trPr>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1570</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1005.24</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0.5409</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0.000538</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2545.24</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0.3863</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0.4340</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15.55</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39.38</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39.49</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89.00</w:t>
            </w:r>
          </w:p>
        </w:tc>
      </w:tr>
      <w:tr w:rsidR="001F7E01" w:rsidRPr="001F7E01" w:rsidTr="00194222">
        <w:trPr>
          <w:trHeight w:val="311"/>
        </w:trPr>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1557</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1483.77</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0.6527</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0.00044</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3023.77</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0.3835</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0.4304</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19.03</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38.78</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49.07</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89.09</w:t>
            </w:r>
          </w:p>
        </w:tc>
      </w:tr>
      <w:tr w:rsidR="001F7E01" w:rsidRPr="001F7E01" w:rsidTr="00194222">
        <w:trPr>
          <w:trHeight w:val="311"/>
        </w:trPr>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1540</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1974.78</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0.7815</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0.000396</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3514.78</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0.3806</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0.4257</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21.15</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37.64</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56.18</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89.41</w:t>
            </w:r>
          </w:p>
        </w:tc>
      </w:tr>
      <w:tr w:rsidR="001F7E01" w:rsidRPr="001F7E01" w:rsidTr="00194222">
        <w:trPr>
          <w:trHeight w:val="311"/>
        </w:trPr>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1526</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2409.78</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0.9183</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0.000381</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3949.78</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0.3778</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0.4218</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21.96</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36.00</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61.01</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89.56</w:t>
            </w:r>
          </w:p>
        </w:tc>
      </w:tr>
    </w:tbl>
    <w:p w:rsidR="001F7E01" w:rsidRPr="00D706CB" w:rsidRDefault="001F7E01" w:rsidP="00194222">
      <w:pPr>
        <w:spacing w:line="360" w:lineRule="auto"/>
        <w:rPr>
          <w:rFonts w:ascii="Times New Roman" w:eastAsia="Times New Roman" w:hAnsi="Times New Roman" w:cs="Times New Roman"/>
          <w:sz w:val="14"/>
          <w:szCs w:val="24"/>
        </w:rPr>
      </w:pPr>
    </w:p>
    <w:p w:rsidR="001F7E01" w:rsidRPr="001F7E01" w:rsidRDefault="00D706CB" w:rsidP="0019422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3.8</w:t>
      </w:r>
      <w:r w:rsidR="001F7E01" w:rsidRPr="001F7E01">
        <w:rPr>
          <w:rFonts w:ascii="Times New Roman" w:eastAsia="Times New Roman" w:hAnsi="Times New Roman" w:cs="Times New Roman"/>
          <w:sz w:val="24"/>
          <w:szCs w:val="24"/>
        </w:rPr>
        <w:t xml:space="preserve"> Observation table for Diesel</w:t>
      </w:r>
    </w:p>
    <w:tbl>
      <w:tblPr>
        <w:tblpPr w:leftFromText="180" w:rightFromText="180" w:vertAnchor="text" w:horzAnchor="margin" w:tblpXSpec="center" w:tblpY="180"/>
        <w:tblW w:w="938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85"/>
        <w:gridCol w:w="972"/>
        <w:gridCol w:w="857"/>
        <w:gridCol w:w="1087"/>
        <w:gridCol w:w="971"/>
        <w:gridCol w:w="922"/>
        <w:gridCol w:w="922"/>
        <w:gridCol w:w="747"/>
        <w:gridCol w:w="741"/>
        <w:gridCol w:w="741"/>
        <w:gridCol w:w="741"/>
      </w:tblGrid>
      <w:tr w:rsidR="001F7E01" w:rsidRPr="001F7E01" w:rsidTr="001044F1">
        <w:trPr>
          <w:trHeight w:val="428"/>
        </w:trPr>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N</w:t>
            </w:r>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B.P</w:t>
            </w:r>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TFC</w:t>
            </w:r>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SFC</w:t>
            </w:r>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IP</w:t>
            </w:r>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proofErr w:type="spellStart"/>
            <w:r w:rsidRPr="001F7E01">
              <w:rPr>
                <w:rFonts w:ascii="Calibri" w:eastAsia="Times New Roman" w:hAnsi="Calibri" w:cs="Times New Roman"/>
                <w:color w:val="000000"/>
              </w:rPr>
              <w:t>Q</w:t>
            </w:r>
            <w:r w:rsidRPr="001F7E01">
              <w:rPr>
                <w:rFonts w:ascii="Calibri" w:eastAsia="Times New Roman" w:hAnsi="Calibri" w:cs="Times New Roman"/>
                <w:color w:val="000000"/>
                <w:sz w:val="16"/>
                <w:szCs w:val="16"/>
              </w:rPr>
              <w:t>act</w:t>
            </w:r>
            <w:proofErr w:type="spellEnd"/>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sz w:val="24"/>
                <w:szCs w:val="24"/>
              </w:rPr>
            </w:pPr>
            <w:proofErr w:type="spellStart"/>
            <w:r w:rsidRPr="001F7E01">
              <w:rPr>
                <w:rFonts w:ascii="Calibri" w:eastAsia="Times New Roman" w:hAnsi="Calibri" w:cs="Times New Roman"/>
                <w:color w:val="000000"/>
              </w:rPr>
              <w:t>Q</w:t>
            </w:r>
            <w:r w:rsidRPr="001F7E01">
              <w:rPr>
                <w:rFonts w:ascii="Calibri" w:eastAsia="Times New Roman" w:hAnsi="Calibri" w:cs="Times New Roman"/>
                <w:color w:val="000000"/>
                <w:sz w:val="16"/>
                <w:szCs w:val="16"/>
              </w:rPr>
              <w:t>th</w:t>
            </w:r>
            <w:proofErr w:type="spellEnd"/>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proofErr w:type="spellStart"/>
            <w:r w:rsidRPr="001F7E01">
              <w:rPr>
                <w:rFonts w:ascii="Calibri" w:eastAsia="Times New Roman" w:hAnsi="Calibri" w:cs="Times New Roman"/>
                <w:color w:val="000000"/>
                <w:sz w:val="28"/>
                <w:szCs w:val="28"/>
              </w:rPr>
              <w:t>η</w:t>
            </w:r>
            <w:r w:rsidRPr="001F7E01">
              <w:rPr>
                <w:rFonts w:ascii="Calibri" w:eastAsia="Times New Roman" w:hAnsi="Calibri" w:cs="Times New Roman"/>
                <w:color w:val="000000"/>
                <w:sz w:val="16"/>
                <w:szCs w:val="16"/>
              </w:rPr>
              <w:t>bther</w:t>
            </w:r>
            <w:proofErr w:type="spellEnd"/>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proofErr w:type="spellStart"/>
            <w:r w:rsidRPr="001F7E01">
              <w:rPr>
                <w:rFonts w:ascii="Calibri" w:eastAsia="Times New Roman" w:hAnsi="Calibri" w:cs="Times New Roman"/>
                <w:color w:val="000000"/>
                <w:sz w:val="28"/>
                <w:szCs w:val="28"/>
              </w:rPr>
              <w:t>η</w:t>
            </w:r>
            <w:r w:rsidRPr="001F7E01">
              <w:rPr>
                <w:rFonts w:ascii="Calibri" w:eastAsia="Times New Roman" w:hAnsi="Calibri" w:cs="Times New Roman"/>
                <w:color w:val="000000"/>
                <w:sz w:val="16"/>
                <w:szCs w:val="16"/>
              </w:rPr>
              <w:t>ither</w:t>
            </w:r>
            <w:proofErr w:type="spellEnd"/>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sz w:val="32"/>
                <w:szCs w:val="32"/>
              </w:rPr>
            </w:pPr>
            <w:proofErr w:type="spellStart"/>
            <w:r w:rsidRPr="001F7E01">
              <w:rPr>
                <w:rFonts w:ascii="Calibri" w:eastAsia="Times New Roman" w:hAnsi="Calibri" w:cs="Times New Roman"/>
                <w:color w:val="000000"/>
                <w:sz w:val="28"/>
                <w:szCs w:val="28"/>
              </w:rPr>
              <w:t>η</w:t>
            </w:r>
            <w:r w:rsidRPr="001F7E01">
              <w:rPr>
                <w:rFonts w:ascii="Calibri" w:eastAsia="Times New Roman" w:hAnsi="Calibri" w:cs="Times New Roman"/>
                <w:color w:val="000000"/>
                <w:sz w:val="16"/>
                <w:szCs w:val="16"/>
              </w:rPr>
              <w:t>m</w:t>
            </w:r>
            <w:proofErr w:type="spellEnd"/>
          </w:p>
        </w:tc>
        <w:tc>
          <w:tcPr>
            <w:tcW w:w="0" w:type="auto"/>
            <w:shd w:val="clear" w:color="auto" w:fill="auto"/>
            <w:noWrap/>
            <w:vAlign w:val="bottom"/>
            <w:hideMark/>
          </w:tcPr>
          <w:p w:rsidR="001F7E01" w:rsidRPr="001F7E01" w:rsidRDefault="00CB2987" w:rsidP="001300EC">
            <w:pPr>
              <w:spacing w:line="360" w:lineRule="auto"/>
              <w:jc w:val="center"/>
              <w:rPr>
                <w:rFonts w:ascii="Calibri" w:eastAsia="Times New Roman" w:hAnsi="Calibri" w:cs="Times New Roman"/>
                <w:color w:val="000000"/>
              </w:rPr>
            </w:pPr>
            <w:proofErr w:type="spellStart"/>
            <w:r w:rsidRPr="00194222">
              <w:rPr>
                <w:rFonts w:ascii="Calibri" w:eastAsia="Times New Roman" w:hAnsi="Calibri" w:cs="Times New Roman"/>
                <w:color w:val="000000"/>
                <w:sz w:val="28"/>
              </w:rPr>
              <w:t>η</w:t>
            </w:r>
            <w:r w:rsidRPr="00194222">
              <w:rPr>
                <w:rFonts w:ascii="Calibri" w:eastAsia="Times New Roman" w:hAnsi="Calibri" w:cs="Times New Roman"/>
                <w:color w:val="000000"/>
                <w:sz w:val="16"/>
              </w:rPr>
              <w:t>v</w:t>
            </w:r>
            <w:proofErr w:type="spellEnd"/>
          </w:p>
        </w:tc>
      </w:tr>
      <w:tr w:rsidR="001F7E01" w:rsidRPr="001F7E01" w:rsidTr="001044F1">
        <w:trPr>
          <w:trHeight w:val="306"/>
        </w:trPr>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rpm</w:t>
            </w:r>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watts</w:t>
            </w:r>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kg/hr</w:t>
            </w:r>
          </w:p>
        </w:tc>
        <w:tc>
          <w:tcPr>
            <w:tcW w:w="0" w:type="auto"/>
            <w:shd w:val="clear" w:color="auto" w:fill="auto"/>
            <w:noWrap/>
            <w:vAlign w:val="bottom"/>
            <w:hideMark/>
          </w:tcPr>
          <w:p w:rsidR="001F7E01" w:rsidRPr="001F7E01" w:rsidRDefault="00A50E39" w:rsidP="001300EC">
            <w:pPr>
              <w:spacing w:line="360" w:lineRule="auto"/>
              <w:jc w:val="center"/>
              <w:rPr>
                <w:rFonts w:ascii="Calibri" w:eastAsia="Times New Roman" w:hAnsi="Calibri" w:cs="Times New Roman"/>
                <w:color w:val="000000"/>
              </w:rPr>
            </w:pPr>
            <w:r>
              <w:rPr>
                <w:rFonts w:ascii="Calibri" w:eastAsia="Times New Roman" w:hAnsi="Calibri" w:cs="Times New Roman"/>
                <w:color w:val="000000"/>
              </w:rPr>
              <w:t>kg/</w:t>
            </w:r>
            <w:proofErr w:type="spellStart"/>
            <w:r>
              <w:rPr>
                <w:rFonts w:ascii="Calibri" w:eastAsia="Times New Roman" w:hAnsi="Calibri" w:cs="Times New Roman"/>
                <w:color w:val="000000"/>
              </w:rPr>
              <w:t>W</w:t>
            </w:r>
            <w:r w:rsidR="001F7E01" w:rsidRPr="001F7E01">
              <w:rPr>
                <w:rFonts w:ascii="Calibri" w:eastAsia="Times New Roman" w:hAnsi="Calibri" w:cs="Times New Roman"/>
                <w:color w:val="000000"/>
              </w:rPr>
              <w:t>hr</w:t>
            </w:r>
            <w:proofErr w:type="spellEnd"/>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W</w:t>
            </w:r>
          </w:p>
        </w:tc>
        <w:tc>
          <w:tcPr>
            <w:tcW w:w="0" w:type="auto"/>
            <w:shd w:val="clear" w:color="auto" w:fill="auto"/>
            <w:noWrap/>
            <w:vAlign w:val="bottom"/>
            <w:hideMark/>
          </w:tcPr>
          <w:p w:rsidR="001F7E01" w:rsidRPr="001F7E01" w:rsidRDefault="00203FDE" w:rsidP="001300EC">
            <w:pPr>
              <w:spacing w:line="360" w:lineRule="auto"/>
              <w:jc w:val="center"/>
              <w:rPr>
                <w:rFonts w:ascii="Calibri" w:eastAsia="Times New Roman" w:hAnsi="Calibri" w:cs="Times New Roman"/>
                <w:color w:val="000000"/>
              </w:rPr>
            </w:pPr>
            <w:r>
              <w:rPr>
                <w:rFonts w:ascii="Calibri" w:eastAsia="Times New Roman" w:hAnsi="Calibri" w:cs="Times New Roman"/>
                <w:color w:val="000000"/>
              </w:rPr>
              <w:t>m³</w:t>
            </w:r>
            <w:r w:rsidRPr="001F7E01">
              <w:rPr>
                <w:rFonts w:ascii="Calibri" w:eastAsia="Times New Roman" w:hAnsi="Calibri" w:cs="Times New Roman"/>
                <w:color w:val="000000"/>
              </w:rPr>
              <w:t>/min</w:t>
            </w:r>
          </w:p>
        </w:tc>
        <w:tc>
          <w:tcPr>
            <w:tcW w:w="0" w:type="auto"/>
            <w:shd w:val="clear" w:color="auto" w:fill="auto"/>
            <w:noWrap/>
            <w:vAlign w:val="bottom"/>
            <w:hideMark/>
          </w:tcPr>
          <w:p w:rsidR="001F7E01" w:rsidRPr="001F7E01" w:rsidRDefault="00203FDE" w:rsidP="001300EC">
            <w:pPr>
              <w:spacing w:line="360" w:lineRule="auto"/>
              <w:jc w:val="center"/>
              <w:rPr>
                <w:rFonts w:ascii="Calibri" w:eastAsia="Times New Roman" w:hAnsi="Calibri" w:cs="Times New Roman"/>
                <w:color w:val="000000"/>
              </w:rPr>
            </w:pPr>
            <w:r>
              <w:rPr>
                <w:rFonts w:ascii="Calibri" w:eastAsia="Times New Roman" w:hAnsi="Calibri" w:cs="Times New Roman"/>
                <w:color w:val="000000"/>
              </w:rPr>
              <w:t>m³</w:t>
            </w:r>
            <w:r w:rsidRPr="001F7E01">
              <w:rPr>
                <w:rFonts w:ascii="Calibri" w:eastAsia="Times New Roman" w:hAnsi="Calibri" w:cs="Times New Roman"/>
                <w:color w:val="000000"/>
              </w:rPr>
              <w:t>/min</w:t>
            </w:r>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w:t>
            </w:r>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w:t>
            </w:r>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w:t>
            </w:r>
          </w:p>
        </w:tc>
        <w:tc>
          <w:tcPr>
            <w:tcW w:w="0" w:type="auto"/>
            <w:shd w:val="clear" w:color="auto" w:fill="auto"/>
            <w:noWrap/>
            <w:vAlign w:val="bottom"/>
            <w:hideMark/>
          </w:tcPr>
          <w:p w:rsidR="001F7E01" w:rsidRPr="001F7E01" w:rsidRDefault="001F7E01" w:rsidP="001300EC">
            <w:pPr>
              <w:spacing w:line="360" w:lineRule="auto"/>
              <w:jc w:val="center"/>
              <w:rPr>
                <w:rFonts w:ascii="Calibri" w:eastAsia="Times New Roman" w:hAnsi="Calibri" w:cs="Times New Roman"/>
                <w:color w:val="000000"/>
              </w:rPr>
            </w:pPr>
            <w:r w:rsidRPr="001F7E01">
              <w:rPr>
                <w:rFonts w:ascii="Calibri" w:eastAsia="Times New Roman" w:hAnsi="Calibri" w:cs="Times New Roman"/>
                <w:color w:val="000000"/>
              </w:rPr>
              <w:t>%</w:t>
            </w:r>
          </w:p>
        </w:tc>
      </w:tr>
      <w:tr w:rsidR="001F7E01" w:rsidRPr="001F7E01" w:rsidTr="001044F1">
        <w:trPr>
          <w:trHeight w:val="306"/>
        </w:trPr>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1585</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0.3195</w:t>
            </w:r>
          </w:p>
        </w:tc>
        <w:tc>
          <w:tcPr>
            <w:tcW w:w="0" w:type="auto"/>
            <w:shd w:val="clear" w:color="auto" w:fill="auto"/>
            <w:noWrap/>
            <w:vAlign w:val="bottom"/>
            <w:hideMark/>
          </w:tcPr>
          <w:p w:rsidR="001F7E01" w:rsidRPr="001F7E01" w:rsidRDefault="00203FDE" w:rsidP="001300EC">
            <w:pPr>
              <w:spacing w:line="360" w:lineRule="auto"/>
              <w:jc w:val="center"/>
              <w:rPr>
                <w:rFonts w:ascii="Calibri" w:eastAsia="Times New Roman" w:hAnsi="Calibri" w:cs="Times New Roman"/>
                <w:color w:val="000000"/>
              </w:rPr>
            </w:pPr>
            <w:r>
              <w:rPr>
                <w:rFonts w:ascii="Calibri" w:eastAsia="Times New Roman" w:hAnsi="Calibri" w:cs="Times New Roman"/>
                <w:color w:val="000000"/>
              </w:rPr>
              <w:t>-</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1580</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0.3918</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0.4381</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41.39</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89.43</w:t>
            </w:r>
          </w:p>
        </w:tc>
      </w:tr>
      <w:tr w:rsidR="001F7E01" w:rsidRPr="001F7E01" w:rsidTr="001044F1">
        <w:trPr>
          <w:trHeight w:val="306"/>
        </w:trPr>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1569</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535.92</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0.4213</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0.000786</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2115.92</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0.3918</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0.4337</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10.64</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42.03</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25.32</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90.34</w:t>
            </w:r>
          </w:p>
        </w:tc>
      </w:tr>
      <w:tr w:rsidR="001F7E01" w:rsidRPr="001F7E01" w:rsidTr="001044F1">
        <w:trPr>
          <w:trHeight w:val="306"/>
        </w:trPr>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1557</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1010.67</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0.5142</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0.000509</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2590.67</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0.3891</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0.4304</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16.45</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42.17</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39.01</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90.39</w:t>
            </w:r>
          </w:p>
        </w:tc>
      </w:tr>
      <w:tr w:rsidR="001F7E01" w:rsidRPr="001F7E01" w:rsidTr="001044F1">
        <w:trPr>
          <w:trHeight w:val="306"/>
        </w:trPr>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1540</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1484.28</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0.6237</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0.00042</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3064.28</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0.3863</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0.4257</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19.92</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41.12</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48.43</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90.74</w:t>
            </w:r>
          </w:p>
        </w:tc>
      </w:tr>
      <w:tr w:rsidR="001F7E01" w:rsidRPr="001F7E01" w:rsidTr="001044F1">
        <w:trPr>
          <w:trHeight w:val="306"/>
        </w:trPr>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1527</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1969.53</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0.7544</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0.000383</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3549.53</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0.3835</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0.4221</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21.85</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39.38</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55.48</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90.84</w:t>
            </w:r>
          </w:p>
        </w:tc>
      </w:tr>
      <w:tr w:rsidR="001F7E01" w:rsidRPr="001F7E01" w:rsidTr="001044F1">
        <w:trPr>
          <w:trHeight w:val="306"/>
        </w:trPr>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1511</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2422.16</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0.8730</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0.00036</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4002.16</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0.3778</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0.4177</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23.22</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38.37</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60.52</w:t>
            </w:r>
          </w:p>
        </w:tc>
        <w:tc>
          <w:tcPr>
            <w:tcW w:w="0" w:type="auto"/>
            <w:shd w:val="clear" w:color="auto" w:fill="auto"/>
            <w:noWrap/>
            <w:vAlign w:val="bottom"/>
            <w:hideMark/>
          </w:tcPr>
          <w:p w:rsidR="001F7E01" w:rsidRPr="001F7E01" w:rsidRDefault="001F7E01" w:rsidP="001300EC">
            <w:pPr>
              <w:spacing w:line="360" w:lineRule="auto"/>
              <w:jc w:val="right"/>
              <w:rPr>
                <w:rFonts w:ascii="Calibri" w:eastAsia="Times New Roman" w:hAnsi="Calibri" w:cs="Times New Roman"/>
                <w:color w:val="000000"/>
              </w:rPr>
            </w:pPr>
            <w:r w:rsidRPr="001F7E01">
              <w:rPr>
                <w:rFonts w:ascii="Calibri" w:eastAsia="Times New Roman" w:hAnsi="Calibri" w:cs="Times New Roman"/>
                <w:color w:val="000000"/>
              </w:rPr>
              <w:t>90.44</w:t>
            </w:r>
          </w:p>
        </w:tc>
      </w:tr>
    </w:tbl>
    <w:p w:rsidR="00D706CB" w:rsidRDefault="00D706CB" w:rsidP="00B72DB3">
      <w:pPr>
        <w:spacing w:line="360" w:lineRule="auto"/>
        <w:rPr>
          <w:rFonts w:ascii="Times New Roman" w:eastAsia="Times New Roman" w:hAnsi="Times New Roman" w:cs="Times New Roman"/>
          <w:sz w:val="24"/>
          <w:szCs w:val="24"/>
        </w:rPr>
      </w:pPr>
    </w:p>
    <w:p w:rsidR="001F7E01" w:rsidRDefault="001044F1" w:rsidP="00D706CB">
      <w:pPr>
        <w:spacing w:line="360" w:lineRule="auto"/>
        <w:jc w:val="center"/>
        <w:rPr>
          <w:rFonts w:ascii="Times New Roman" w:eastAsia="Times New Roman" w:hAnsi="Times New Roman" w:cs="Times New Roman"/>
          <w:sz w:val="24"/>
          <w:szCs w:val="24"/>
        </w:rPr>
      </w:pPr>
      <w:r>
        <w:rPr>
          <w:noProof/>
        </w:rPr>
        <w:lastRenderedPageBreak/>
        <w:drawing>
          <wp:inline distT="0" distB="0" distL="0" distR="0">
            <wp:extent cx="5324475" cy="3457575"/>
            <wp:effectExtent l="19050" t="0" r="9525"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170EE" w:rsidRPr="00D706CB" w:rsidRDefault="004767CD" w:rsidP="004767CD">
      <w:pPr>
        <w:tabs>
          <w:tab w:val="left" w:pos="5370"/>
        </w:tabs>
        <w:spacing w:line="360" w:lineRule="auto"/>
        <w:rPr>
          <w:rFonts w:ascii="Times New Roman" w:eastAsia="Times New Roman" w:hAnsi="Times New Roman" w:cs="Times New Roman"/>
          <w:sz w:val="6"/>
          <w:szCs w:val="24"/>
        </w:rPr>
      </w:pPr>
      <w:r>
        <w:rPr>
          <w:rFonts w:ascii="Times New Roman" w:eastAsia="Times New Roman" w:hAnsi="Times New Roman" w:cs="Times New Roman"/>
          <w:sz w:val="12"/>
          <w:szCs w:val="24"/>
        </w:rPr>
        <w:tab/>
      </w:r>
    </w:p>
    <w:p w:rsidR="001300EC" w:rsidRPr="001300EC" w:rsidRDefault="001300EC" w:rsidP="00B72DB3">
      <w:pPr>
        <w:autoSpaceDE w:val="0"/>
        <w:autoSpaceDN w:val="0"/>
        <w:adjustRightInd w:val="0"/>
        <w:spacing w:line="360" w:lineRule="auto"/>
        <w:jc w:val="center"/>
        <w:rPr>
          <w:rFonts w:ascii="Times New Roman" w:hAnsi="Times New Roman" w:cs="Times New Roman"/>
          <w:sz w:val="12"/>
          <w:szCs w:val="16"/>
        </w:rPr>
      </w:pPr>
    </w:p>
    <w:p w:rsidR="001F7E01" w:rsidRDefault="00A13E8A" w:rsidP="00B72DB3">
      <w:pPr>
        <w:autoSpaceDE w:val="0"/>
        <w:autoSpaceDN w:val="0"/>
        <w:adjustRightInd w:val="0"/>
        <w:spacing w:line="360" w:lineRule="auto"/>
        <w:jc w:val="center"/>
        <w:rPr>
          <w:rFonts w:ascii="Times New Roman" w:hAnsi="Times New Roman" w:cs="Times New Roman"/>
          <w:sz w:val="24"/>
          <w:szCs w:val="16"/>
        </w:rPr>
      </w:pPr>
      <w:r>
        <w:rPr>
          <w:rFonts w:ascii="Times New Roman" w:hAnsi="Times New Roman" w:cs="Times New Roman"/>
          <w:sz w:val="24"/>
          <w:szCs w:val="16"/>
        </w:rPr>
        <w:t>Fig 3.11 Variation of mechanical efficiency with brake power</w:t>
      </w:r>
    </w:p>
    <w:p w:rsidR="00B72DB3" w:rsidRPr="001300EC" w:rsidRDefault="00B72DB3" w:rsidP="00B72DB3">
      <w:pPr>
        <w:autoSpaceDE w:val="0"/>
        <w:autoSpaceDN w:val="0"/>
        <w:adjustRightInd w:val="0"/>
        <w:spacing w:line="360" w:lineRule="auto"/>
        <w:jc w:val="center"/>
        <w:rPr>
          <w:rFonts w:ascii="Times New Roman" w:hAnsi="Times New Roman" w:cs="Times New Roman"/>
          <w:sz w:val="16"/>
          <w:szCs w:val="16"/>
        </w:rPr>
      </w:pPr>
    </w:p>
    <w:p w:rsidR="00B72DB3" w:rsidRDefault="001300EC" w:rsidP="00B72DB3">
      <w:pPr>
        <w:autoSpaceDE w:val="0"/>
        <w:autoSpaceDN w:val="0"/>
        <w:adjustRightInd w:val="0"/>
        <w:spacing w:line="360" w:lineRule="auto"/>
        <w:jc w:val="center"/>
        <w:rPr>
          <w:rFonts w:ascii="Times New Roman" w:hAnsi="Times New Roman" w:cs="Times New Roman"/>
          <w:sz w:val="24"/>
          <w:szCs w:val="16"/>
        </w:rPr>
      </w:pPr>
      <w:r>
        <w:rPr>
          <w:noProof/>
        </w:rPr>
        <w:drawing>
          <wp:inline distT="0" distB="0" distL="0" distR="0" wp14:anchorId="2EED8C80" wp14:editId="6A33CE88">
            <wp:extent cx="5334000" cy="333375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044F1" w:rsidRPr="00C170EE" w:rsidRDefault="001044F1" w:rsidP="00194222">
      <w:pPr>
        <w:autoSpaceDE w:val="0"/>
        <w:autoSpaceDN w:val="0"/>
        <w:adjustRightInd w:val="0"/>
        <w:spacing w:line="360" w:lineRule="auto"/>
        <w:jc w:val="both"/>
        <w:rPr>
          <w:rFonts w:ascii="Times New Roman" w:hAnsi="Times New Roman" w:cs="Times New Roman"/>
          <w:sz w:val="12"/>
          <w:szCs w:val="16"/>
        </w:rPr>
      </w:pPr>
    </w:p>
    <w:p w:rsidR="001044F1" w:rsidRDefault="00A13E8A" w:rsidP="001300EC">
      <w:pPr>
        <w:autoSpaceDE w:val="0"/>
        <w:autoSpaceDN w:val="0"/>
        <w:adjustRightInd w:val="0"/>
        <w:spacing w:line="360" w:lineRule="auto"/>
        <w:jc w:val="center"/>
        <w:rPr>
          <w:rFonts w:ascii="Times New Roman" w:hAnsi="Times New Roman" w:cs="Times New Roman"/>
          <w:sz w:val="24"/>
          <w:szCs w:val="16"/>
        </w:rPr>
      </w:pPr>
      <w:r>
        <w:rPr>
          <w:rFonts w:ascii="Times New Roman" w:hAnsi="Times New Roman" w:cs="Times New Roman"/>
          <w:sz w:val="24"/>
          <w:szCs w:val="16"/>
        </w:rPr>
        <w:t>Fig 3.12 Variation of brake the</w:t>
      </w:r>
      <w:r w:rsidR="00C170EE">
        <w:rPr>
          <w:rFonts w:ascii="Times New Roman" w:hAnsi="Times New Roman" w:cs="Times New Roman"/>
          <w:sz w:val="24"/>
          <w:szCs w:val="16"/>
        </w:rPr>
        <w:t>rmal efficiency with brake power</w:t>
      </w:r>
    </w:p>
    <w:p w:rsidR="001044F1" w:rsidRPr="00C170EE" w:rsidRDefault="001044F1" w:rsidP="00194222">
      <w:pPr>
        <w:autoSpaceDE w:val="0"/>
        <w:autoSpaceDN w:val="0"/>
        <w:adjustRightInd w:val="0"/>
        <w:spacing w:line="360" w:lineRule="auto"/>
        <w:jc w:val="both"/>
        <w:rPr>
          <w:rFonts w:ascii="Times New Roman" w:hAnsi="Times New Roman" w:cs="Times New Roman"/>
          <w:sz w:val="20"/>
          <w:szCs w:val="16"/>
        </w:rPr>
      </w:pPr>
    </w:p>
    <w:p w:rsidR="001044F1" w:rsidRDefault="00632843" w:rsidP="00A13E8A">
      <w:pPr>
        <w:autoSpaceDE w:val="0"/>
        <w:autoSpaceDN w:val="0"/>
        <w:adjustRightInd w:val="0"/>
        <w:spacing w:line="360" w:lineRule="auto"/>
        <w:jc w:val="center"/>
        <w:rPr>
          <w:rFonts w:ascii="Times New Roman" w:hAnsi="Times New Roman" w:cs="Times New Roman"/>
          <w:sz w:val="24"/>
          <w:szCs w:val="16"/>
        </w:rPr>
      </w:pPr>
      <w:r>
        <w:rPr>
          <w:noProof/>
        </w:rPr>
        <w:lastRenderedPageBreak/>
        <w:drawing>
          <wp:inline distT="0" distB="0" distL="0" distR="0">
            <wp:extent cx="5353050" cy="348615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044F1" w:rsidRPr="00A13E8A" w:rsidRDefault="001044F1" w:rsidP="00194222">
      <w:pPr>
        <w:autoSpaceDE w:val="0"/>
        <w:autoSpaceDN w:val="0"/>
        <w:adjustRightInd w:val="0"/>
        <w:spacing w:line="360" w:lineRule="auto"/>
        <w:jc w:val="both"/>
        <w:rPr>
          <w:rFonts w:ascii="Times New Roman" w:hAnsi="Times New Roman" w:cs="Times New Roman"/>
          <w:sz w:val="12"/>
          <w:szCs w:val="16"/>
        </w:rPr>
      </w:pPr>
    </w:p>
    <w:p w:rsidR="001044F1" w:rsidRDefault="00A13E8A" w:rsidP="00A13E8A">
      <w:pPr>
        <w:autoSpaceDE w:val="0"/>
        <w:autoSpaceDN w:val="0"/>
        <w:adjustRightInd w:val="0"/>
        <w:spacing w:line="360" w:lineRule="auto"/>
        <w:jc w:val="center"/>
        <w:rPr>
          <w:rFonts w:ascii="Times New Roman" w:hAnsi="Times New Roman" w:cs="Times New Roman"/>
          <w:sz w:val="24"/>
          <w:szCs w:val="16"/>
        </w:rPr>
      </w:pPr>
      <w:r>
        <w:rPr>
          <w:rFonts w:ascii="Times New Roman" w:hAnsi="Times New Roman" w:cs="Times New Roman"/>
          <w:sz w:val="24"/>
          <w:szCs w:val="16"/>
        </w:rPr>
        <w:t>Fig 3.13 Variation of specific fuel consumption with brake power</w:t>
      </w:r>
    </w:p>
    <w:p w:rsidR="00595BA7" w:rsidRDefault="00595BA7" w:rsidP="00194222">
      <w:pPr>
        <w:autoSpaceDE w:val="0"/>
        <w:autoSpaceDN w:val="0"/>
        <w:adjustRightInd w:val="0"/>
        <w:spacing w:line="360" w:lineRule="auto"/>
        <w:jc w:val="both"/>
        <w:rPr>
          <w:rFonts w:ascii="Times New Roman" w:hAnsi="Times New Roman" w:cs="Times New Roman"/>
          <w:sz w:val="12"/>
          <w:szCs w:val="16"/>
        </w:rPr>
      </w:pPr>
    </w:p>
    <w:p w:rsidR="00595BA7" w:rsidRPr="00890B1B" w:rsidRDefault="00595BA7" w:rsidP="00194222">
      <w:pPr>
        <w:autoSpaceDE w:val="0"/>
        <w:autoSpaceDN w:val="0"/>
        <w:adjustRightInd w:val="0"/>
        <w:spacing w:line="360" w:lineRule="auto"/>
        <w:jc w:val="both"/>
        <w:rPr>
          <w:rFonts w:ascii="Times New Roman" w:hAnsi="Times New Roman" w:cs="Times New Roman"/>
          <w:sz w:val="2"/>
          <w:szCs w:val="16"/>
        </w:rPr>
      </w:pPr>
    </w:p>
    <w:p w:rsidR="00595BA7" w:rsidRPr="00890B1B" w:rsidRDefault="00595BA7" w:rsidP="00194222">
      <w:pPr>
        <w:autoSpaceDE w:val="0"/>
        <w:autoSpaceDN w:val="0"/>
        <w:adjustRightInd w:val="0"/>
        <w:spacing w:line="360" w:lineRule="auto"/>
        <w:jc w:val="both"/>
        <w:rPr>
          <w:rFonts w:ascii="Times New Roman" w:hAnsi="Times New Roman" w:cs="Times New Roman"/>
          <w:sz w:val="2"/>
          <w:szCs w:val="16"/>
        </w:rPr>
      </w:pPr>
    </w:p>
    <w:p w:rsidR="001044F1" w:rsidRDefault="001044F1" w:rsidP="00A13E8A">
      <w:pPr>
        <w:autoSpaceDE w:val="0"/>
        <w:autoSpaceDN w:val="0"/>
        <w:adjustRightInd w:val="0"/>
        <w:spacing w:line="360" w:lineRule="auto"/>
        <w:jc w:val="center"/>
        <w:rPr>
          <w:rFonts w:ascii="Times New Roman" w:hAnsi="Times New Roman" w:cs="Times New Roman"/>
          <w:sz w:val="24"/>
          <w:szCs w:val="16"/>
        </w:rPr>
      </w:pPr>
      <w:r>
        <w:rPr>
          <w:noProof/>
        </w:rPr>
        <w:drawing>
          <wp:inline distT="0" distB="0" distL="0" distR="0">
            <wp:extent cx="5314950" cy="339090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13E8A" w:rsidRPr="00A13E8A" w:rsidRDefault="00A13E8A" w:rsidP="00A13E8A">
      <w:pPr>
        <w:autoSpaceDE w:val="0"/>
        <w:autoSpaceDN w:val="0"/>
        <w:adjustRightInd w:val="0"/>
        <w:spacing w:line="360" w:lineRule="auto"/>
        <w:jc w:val="center"/>
        <w:rPr>
          <w:rFonts w:ascii="Times New Roman" w:hAnsi="Times New Roman" w:cs="Times New Roman"/>
          <w:sz w:val="12"/>
          <w:szCs w:val="16"/>
        </w:rPr>
      </w:pPr>
    </w:p>
    <w:p w:rsidR="00D706CB" w:rsidRPr="00890B1B" w:rsidRDefault="00A13E8A" w:rsidP="00890B1B">
      <w:pPr>
        <w:autoSpaceDE w:val="0"/>
        <w:autoSpaceDN w:val="0"/>
        <w:adjustRightInd w:val="0"/>
        <w:spacing w:line="360" w:lineRule="auto"/>
        <w:jc w:val="center"/>
        <w:rPr>
          <w:rFonts w:ascii="Times New Roman" w:hAnsi="Times New Roman" w:cs="Times New Roman"/>
          <w:sz w:val="24"/>
          <w:szCs w:val="16"/>
        </w:rPr>
      </w:pPr>
      <w:r>
        <w:rPr>
          <w:rFonts w:ascii="Times New Roman" w:hAnsi="Times New Roman" w:cs="Times New Roman"/>
          <w:sz w:val="24"/>
          <w:szCs w:val="16"/>
        </w:rPr>
        <w:t>Fig 3.14 Variation of volumetric efficiency with brake power</w:t>
      </w:r>
    </w:p>
    <w:p w:rsidR="001044F1" w:rsidRPr="008722DD" w:rsidRDefault="00CF0D2E" w:rsidP="00CF0D2E">
      <w:pPr>
        <w:jc w:val="center"/>
        <w:rPr>
          <w:rFonts w:ascii="Times New Roman" w:hAnsi="Times New Roman" w:cs="Times New Roman"/>
          <w:b/>
          <w:sz w:val="32"/>
          <w:szCs w:val="32"/>
        </w:rPr>
      </w:pPr>
      <w:r w:rsidRPr="008722DD">
        <w:rPr>
          <w:rFonts w:ascii="Times New Roman" w:hAnsi="Times New Roman" w:cs="Times New Roman"/>
          <w:b/>
          <w:sz w:val="32"/>
          <w:szCs w:val="32"/>
        </w:rPr>
        <w:lastRenderedPageBreak/>
        <w:t xml:space="preserve">4. </w:t>
      </w:r>
      <w:r w:rsidR="001044F1" w:rsidRPr="008722DD">
        <w:rPr>
          <w:rFonts w:ascii="Times New Roman" w:hAnsi="Times New Roman" w:cs="Times New Roman"/>
          <w:b/>
          <w:sz w:val="32"/>
          <w:szCs w:val="32"/>
        </w:rPr>
        <w:t>ADVANTAGES</w:t>
      </w:r>
    </w:p>
    <w:p w:rsidR="001044F1" w:rsidRPr="00C170EE" w:rsidRDefault="001044F1" w:rsidP="001044F1">
      <w:pPr>
        <w:tabs>
          <w:tab w:val="left" w:pos="1842"/>
        </w:tabs>
        <w:jc w:val="both"/>
        <w:rPr>
          <w:rFonts w:ascii="Times New Roman" w:hAnsi="Times New Roman" w:cs="Times New Roman"/>
          <w:sz w:val="24"/>
          <w:szCs w:val="24"/>
        </w:rPr>
      </w:pPr>
    </w:p>
    <w:p w:rsidR="001044F1" w:rsidRDefault="001044F1" w:rsidP="008722DD">
      <w:pPr>
        <w:tabs>
          <w:tab w:val="left" w:pos="6915"/>
        </w:tabs>
        <w:autoSpaceDE w:val="0"/>
        <w:autoSpaceDN w:val="0"/>
        <w:adjustRightInd w:val="0"/>
        <w:spacing w:line="360" w:lineRule="auto"/>
        <w:jc w:val="both"/>
        <w:rPr>
          <w:rFonts w:ascii="Times New Roman" w:hAnsi="Times New Roman" w:cs="Times New Roman"/>
          <w:sz w:val="24"/>
          <w:szCs w:val="24"/>
        </w:rPr>
      </w:pPr>
      <w:r w:rsidRPr="00C170EE">
        <w:rPr>
          <w:rFonts w:ascii="Times New Roman" w:hAnsi="Times New Roman" w:cs="Times New Roman"/>
          <w:sz w:val="24"/>
          <w:szCs w:val="24"/>
        </w:rPr>
        <w:t>REDUCES HARMFUL EMISSIONS AND POLLUTANTS</w:t>
      </w:r>
      <w:r w:rsidR="00C170EE">
        <w:rPr>
          <w:rFonts w:ascii="Times New Roman" w:hAnsi="Times New Roman" w:cs="Times New Roman"/>
          <w:sz w:val="24"/>
          <w:szCs w:val="24"/>
        </w:rPr>
        <w:t>:</w:t>
      </w:r>
      <w:r w:rsidR="008722DD">
        <w:rPr>
          <w:rFonts w:ascii="Times New Roman" w:hAnsi="Times New Roman" w:cs="Times New Roman"/>
          <w:sz w:val="24"/>
          <w:szCs w:val="24"/>
        </w:rPr>
        <w:tab/>
      </w:r>
    </w:p>
    <w:p w:rsidR="00C170EE" w:rsidRPr="00C170EE" w:rsidRDefault="00C170EE" w:rsidP="00C170EE">
      <w:pPr>
        <w:autoSpaceDE w:val="0"/>
        <w:autoSpaceDN w:val="0"/>
        <w:adjustRightInd w:val="0"/>
        <w:spacing w:line="360" w:lineRule="auto"/>
        <w:jc w:val="both"/>
        <w:rPr>
          <w:rFonts w:ascii="Times New Roman" w:hAnsi="Times New Roman" w:cs="Times New Roman"/>
          <w:sz w:val="8"/>
          <w:szCs w:val="24"/>
        </w:rPr>
      </w:pPr>
    </w:p>
    <w:p w:rsidR="001044F1" w:rsidRDefault="001044F1" w:rsidP="00C170EE">
      <w:pPr>
        <w:autoSpaceDE w:val="0"/>
        <w:autoSpaceDN w:val="0"/>
        <w:adjustRightInd w:val="0"/>
        <w:spacing w:line="360" w:lineRule="auto"/>
        <w:ind w:firstLine="720"/>
        <w:jc w:val="both"/>
        <w:rPr>
          <w:rFonts w:ascii="Times New Roman" w:hAnsi="Times New Roman" w:cs="Times New Roman"/>
          <w:sz w:val="24"/>
          <w:szCs w:val="24"/>
        </w:rPr>
      </w:pPr>
      <w:r w:rsidRPr="00C170EE">
        <w:rPr>
          <w:rFonts w:ascii="Times New Roman" w:hAnsi="Times New Roman" w:cs="Times New Roman"/>
          <w:bCs/>
          <w:iCs/>
          <w:sz w:val="24"/>
          <w:szCs w:val="24"/>
        </w:rPr>
        <w:t xml:space="preserve">Biodiesel fuels reduce emissions of various pollutants and global warming gases </w:t>
      </w:r>
      <w:r w:rsidR="00A50E39">
        <w:rPr>
          <w:rFonts w:ascii="Times New Roman" w:hAnsi="Times New Roman" w:cs="Times New Roman"/>
          <w:sz w:val="24"/>
          <w:szCs w:val="24"/>
        </w:rPr>
        <w:t>such as CO, CO</w:t>
      </w:r>
      <w:r w:rsidR="00A50E39">
        <w:rPr>
          <w:rFonts w:ascii="Times New Roman" w:hAnsi="Times New Roman" w:cs="Times New Roman"/>
          <w:sz w:val="24"/>
          <w:szCs w:val="24"/>
          <w:vertAlign w:val="subscript"/>
        </w:rPr>
        <w:t>2</w:t>
      </w:r>
      <w:r w:rsidRPr="00C170EE">
        <w:rPr>
          <w:rFonts w:ascii="Times New Roman" w:hAnsi="Times New Roman" w:cs="Times New Roman"/>
          <w:sz w:val="24"/>
          <w:szCs w:val="24"/>
        </w:rPr>
        <w:t>, hydrocarbons and particulate matter</w:t>
      </w:r>
      <w:r w:rsidR="006D77E1">
        <w:rPr>
          <w:rFonts w:ascii="Times New Roman" w:hAnsi="Times New Roman" w:cs="Times New Roman"/>
          <w:sz w:val="24"/>
          <w:szCs w:val="24"/>
        </w:rPr>
        <w:t xml:space="preserve"> </w:t>
      </w:r>
      <w:r w:rsidRPr="00C170EE">
        <w:rPr>
          <w:rFonts w:ascii="Times New Roman" w:hAnsi="Times New Roman" w:cs="Times New Roman"/>
          <w:sz w:val="24"/>
          <w:szCs w:val="24"/>
        </w:rPr>
        <w:t>by as much as 50% compared to conventional diesel.  Because biodiesel</w:t>
      </w:r>
      <w:r w:rsidR="006D77E1">
        <w:rPr>
          <w:rFonts w:ascii="Times New Roman" w:hAnsi="Times New Roman" w:cs="Times New Roman"/>
          <w:sz w:val="24"/>
          <w:szCs w:val="24"/>
        </w:rPr>
        <w:t xml:space="preserve"> </w:t>
      </w:r>
      <w:r w:rsidRPr="00C170EE">
        <w:rPr>
          <w:rFonts w:ascii="Times New Roman" w:hAnsi="Times New Roman" w:cs="Times New Roman"/>
          <w:sz w:val="24"/>
          <w:szCs w:val="24"/>
        </w:rPr>
        <w:t>fuels can substantially reduce “air toxics” such as particulate matter and</w:t>
      </w:r>
      <w:r w:rsidR="006D77E1">
        <w:rPr>
          <w:rFonts w:ascii="Times New Roman" w:hAnsi="Times New Roman" w:cs="Times New Roman"/>
          <w:sz w:val="24"/>
          <w:szCs w:val="24"/>
        </w:rPr>
        <w:t xml:space="preserve"> </w:t>
      </w:r>
      <w:r w:rsidRPr="00C170EE">
        <w:rPr>
          <w:rFonts w:ascii="Times New Roman" w:hAnsi="Times New Roman" w:cs="Times New Roman"/>
          <w:sz w:val="24"/>
          <w:szCs w:val="24"/>
        </w:rPr>
        <w:t>hydrocarbon emissions that have been proven to cause cancer and other</w:t>
      </w:r>
      <w:r w:rsidR="006D77E1">
        <w:rPr>
          <w:rFonts w:ascii="Times New Roman" w:hAnsi="Times New Roman" w:cs="Times New Roman"/>
          <w:sz w:val="24"/>
          <w:szCs w:val="24"/>
        </w:rPr>
        <w:t xml:space="preserve"> </w:t>
      </w:r>
      <w:r w:rsidRPr="00C170EE">
        <w:rPr>
          <w:rFonts w:ascii="Times New Roman" w:hAnsi="Times New Roman" w:cs="Times New Roman"/>
          <w:sz w:val="24"/>
          <w:szCs w:val="24"/>
        </w:rPr>
        <w:t>life threatening illnesses, significant health benefits are also realized via</w:t>
      </w:r>
      <w:r w:rsidR="006D77E1">
        <w:rPr>
          <w:rFonts w:ascii="Times New Roman" w:hAnsi="Times New Roman" w:cs="Times New Roman"/>
          <w:sz w:val="24"/>
          <w:szCs w:val="24"/>
        </w:rPr>
        <w:t xml:space="preserve"> </w:t>
      </w:r>
      <w:r w:rsidRPr="00C170EE">
        <w:rPr>
          <w:rFonts w:ascii="Times New Roman" w:hAnsi="Times New Roman" w:cs="Times New Roman"/>
          <w:sz w:val="24"/>
          <w:szCs w:val="24"/>
        </w:rPr>
        <w:t xml:space="preserve">biodiesel superior emissions profile. The higher the </w:t>
      </w:r>
      <w:r w:rsidR="006D77E1" w:rsidRPr="00C170EE">
        <w:rPr>
          <w:rFonts w:ascii="Times New Roman" w:hAnsi="Times New Roman" w:cs="Times New Roman"/>
          <w:sz w:val="24"/>
          <w:szCs w:val="24"/>
        </w:rPr>
        <w:t>percentage contents of</w:t>
      </w:r>
      <w:r w:rsidRPr="00C170EE">
        <w:rPr>
          <w:rFonts w:ascii="Times New Roman" w:hAnsi="Times New Roman" w:cs="Times New Roman"/>
          <w:sz w:val="24"/>
          <w:szCs w:val="24"/>
        </w:rPr>
        <w:t xml:space="preserve"> biodiesel, i.e. using B20 instead of B5 fuels, the greater the reduction </w:t>
      </w:r>
      <w:r w:rsidR="006D77E1" w:rsidRPr="00C170EE">
        <w:rPr>
          <w:rFonts w:ascii="Times New Roman" w:hAnsi="Times New Roman" w:cs="Times New Roman"/>
          <w:sz w:val="24"/>
          <w:szCs w:val="24"/>
        </w:rPr>
        <w:t>in harmful</w:t>
      </w:r>
      <w:r w:rsidRPr="00C170EE">
        <w:rPr>
          <w:rFonts w:ascii="Times New Roman" w:hAnsi="Times New Roman" w:cs="Times New Roman"/>
          <w:sz w:val="24"/>
          <w:szCs w:val="24"/>
        </w:rPr>
        <w:t xml:space="preserve"> emissions and pollutants.</w:t>
      </w:r>
    </w:p>
    <w:p w:rsidR="00C170EE" w:rsidRPr="00C170EE" w:rsidRDefault="00C170EE" w:rsidP="00C170EE">
      <w:pPr>
        <w:autoSpaceDE w:val="0"/>
        <w:autoSpaceDN w:val="0"/>
        <w:adjustRightInd w:val="0"/>
        <w:spacing w:line="360" w:lineRule="auto"/>
        <w:ind w:firstLine="720"/>
        <w:jc w:val="both"/>
        <w:rPr>
          <w:rFonts w:ascii="Times New Roman" w:hAnsi="Times New Roman" w:cs="Times New Roman"/>
          <w:sz w:val="8"/>
          <w:szCs w:val="24"/>
        </w:rPr>
      </w:pPr>
    </w:p>
    <w:p w:rsidR="001044F1" w:rsidRDefault="001044F1" w:rsidP="00C170EE">
      <w:pPr>
        <w:autoSpaceDE w:val="0"/>
        <w:autoSpaceDN w:val="0"/>
        <w:adjustRightInd w:val="0"/>
        <w:spacing w:line="360" w:lineRule="auto"/>
        <w:jc w:val="both"/>
        <w:rPr>
          <w:rFonts w:ascii="Times New Roman" w:hAnsi="Times New Roman" w:cs="Times New Roman"/>
          <w:sz w:val="24"/>
          <w:szCs w:val="24"/>
        </w:rPr>
      </w:pPr>
      <w:r w:rsidRPr="00C170EE">
        <w:rPr>
          <w:rFonts w:ascii="Times New Roman" w:hAnsi="Times New Roman" w:cs="Times New Roman"/>
          <w:sz w:val="24"/>
          <w:szCs w:val="24"/>
        </w:rPr>
        <w:t>SAFE</w:t>
      </w:r>
      <w:r w:rsidR="00C170EE">
        <w:rPr>
          <w:rFonts w:ascii="Times New Roman" w:hAnsi="Times New Roman" w:cs="Times New Roman"/>
          <w:sz w:val="24"/>
          <w:szCs w:val="24"/>
        </w:rPr>
        <w:t>:</w:t>
      </w:r>
    </w:p>
    <w:p w:rsidR="00C170EE" w:rsidRPr="00C170EE" w:rsidRDefault="00C170EE" w:rsidP="00C170EE">
      <w:pPr>
        <w:autoSpaceDE w:val="0"/>
        <w:autoSpaceDN w:val="0"/>
        <w:adjustRightInd w:val="0"/>
        <w:spacing w:line="360" w:lineRule="auto"/>
        <w:jc w:val="both"/>
        <w:rPr>
          <w:rFonts w:ascii="Times New Roman" w:hAnsi="Times New Roman" w:cs="Times New Roman"/>
          <w:sz w:val="8"/>
          <w:szCs w:val="24"/>
        </w:rPr>
      </w:pPr>
    </w:p>
    <w:p w:rsidR="001044F1" w:rsidRDefault="001044F1" w:rsidP="00C170EE">
      <w:pPr>
        <w:autoSpaceDE w:val="0"/>
        <w:autoSpaceDN w:val="0"/>
        <w:adjustRightInd w:val="0"/>
        <w:spacing w:line="360" w:lineRule="auto"/>
        <w:ind w:firstLine="720"/>
        <w:jc w:val="both"/>
        <w:rPr>
          <w:rFonts w:ascii="Times New Roman" w:hAnsi="Times New Roman" w:cs="Times New Roman"/>
          <w:sz w:val="24"/>
          <w:szCs w:val="24"/>
        </w:rPr>
      </w:pPr>
      <w:r w:rsidRPr="00C170EE">
        <w:rPr>
          <w:rFonts w:ascii="Times New Roman" w:hAnsi="Times New Roman" w:cs="Times New Roman"/>
          <w:bCs/>
          <w:iCs/>
          <w:sz w:val="24"/>
          <w:szCs w:val="24"/>
        </w:rPr>
        <w:t xml:space="preserve">Biodiesel contains no hazardous materials </w:t>
      </w:r>
      <w:r w:rsidRPr="00C170EE">
        <w:rPr>
          <w:rFonts w:ascii="Times New Roman" w:hAnsi="Times New Roman" w:cs="Times New Roman"/>
          <w:sz w:val="24"/>
          <w:szCs w:val="24"/>
        </w:rPr>
        <w:t>and is regarded as safe to use. A number of studies have found that biodiesel biodegrades much more rapidly than convention diesel and thus is being increasingly used in environmentally sensitive areas such as wetlands, marine environments and national parks.</w:t>
      </w:r>
    </w:p>
    <w:p w:rsidR="00C170EE" w:rsidRPr="00C170EE" w:rsidRDefault="00C170EE" w:rsidP="00C170EE">
      <w:pPr>
        <w:autoSpaceDE w:val="0"/>
        <w:autoSpaceDN w:val="0"/>
        <w:adjustRightInd w:val="0"/>
        <w:spacing w:line="360" w:lineRule="auto"/>
        <w:ind w:firstLine="720"/>
        <w:jc w:val="both"/>
        <w:rPr>
          <w:rFonts w:ascii="Times New Roman" w:hAnsi="Times New Roman" w:cs="Times New Roman"/>
          <w:sz w:val="8"/>
          <w:szCs w:val="24"/>
        </w:rPr>
      </w:pPr>
    </w:p>
    <w:p w:rsidR="001044F1" w:rsidRDefault="001044F1" w:rsidP="00C170EE">
      <w:pPr>
        <w:autoSpaceDE w:val="0"/>
        <w:autoSpaceDN w:val="0"/>
        <w:adjustRightInd w:val="0"/>
        <w:spacing w:line="360" w:lineRule="auto"/>
        <w:jc w:val="both"/>
        <w:rPr>
          <w:rFonts w:ascii="Times New Roman" w:hAnsi="Times New Roman" w:cs="Times New Roman"/>
          <w:sz w:val="24"/>
          <w:szCs w:val="24"/>
        </w:rPr>
      </w:pPr>
      <w:r w:rsidRPr="00C170EE">
        <w:rPr>
          <w:rFonts w:ascii="Times New Roman" w:hAnsi="Times New Roman" w:cs="Times New Roman"/>
          <w:sz w:val="24"/>
          <w:szCs w:val="24"/>
        </w:rPr>
        <w:t>EASY TO USE</w:t>
      </w:r>
      <w:r w:rsidR="00C170EE">
        <w:rPr>
          <w:rFonts w:ascii="Times New Roman" w:hAnsi="Times New Roman" w:cs="Times New Roman"/>
          <w:sz w:val="24"/>
          <w:szCs w:val="24"/>
        </w:rPr>
        <w:t>:</w:t>
      </w:r>
    </w:p>
    <w:p w:rsidR="00C170EE" w:rsidRPr="00C170EE" w:rsidRDefault="00C170EE" w:rsidP="00C170EE">
      <w:pPr>
        <w:autoSpaceDE w:val="0"/>
        <w:autoSpaceDN w:val="0"/>
        <w:adjustRightInd w:val="0"/>
        <w:spacing w:line="360" w:lineRule="auto"/>
        <w:jc w:val="both"/>
        <w:rPr>
          <w:rFonts w:ascii="Times New Roman" w:hAnsi="Times New Roman" w:cs="Times New Roman"/>
          <w:sz w:val="8"/>
          <w:szCs w:val="24"/>
        </w:rPr>
      </w:pPr>
    </w:p>
    <w:p w:rsidR="001044F1" w:rsidRDefault="001044F1" w:rsidP="00C170EE">
      <w:pPr>
        <w:autoSpaceDE w:val="0"/>
        <w:autoSpaceDN w:val="0"/>
        <w:adjustRightInd w:val="0"/>
        <w:spacing w:line="360" w:lineRule="auto"/>
        <w:ind w:firstLine="720"/>
        <w:jc w:val="both"/>
        <w:rPr>
          <w:rFonts w:ascii="Times New Roman" w:hAnsi="Times New Roman" w:cs="Times New Roman"/>
          <w:sz w:val="24"/>
          <w:szCs w:val="24"/>
        </w:rPr>
      </w:pPr>
      <w:r w:rsidRPr="00C170EE">
        <w:rPr>
          <w:rFonts w:ascii="Times New Roman" w:hAnsi="Times New Roman" w:cs="Times New Roman"/>
          <w:sz w:val="24"/>
          <w:szCs w:val="24"/>
        </w:rPr>
        <w:t xml:space="preserve">Biodiesel is a “drop in” technology for fuel blends of B20 or less. </w:t>
      </w:r>
      <w:r w:rsidRPr="00C170EE">
        <w:rPr>
          <w:rFonts w:ascii="Times New Roman" w:hAnsi="Times New Roman" w:cs="Times New Roman"/>
          <w:bCs/>
          <w:iCs/>
          <w:sz w:val="24"/>
          <w:szCs w:val="24"/>
        </w:rPr>
        <w:t xml:space="preserve">No new equipment or engine modifications are necessary. </w:t>
      </w:r>
      <w:r w:rsidRPr="00C170EE">
        <w:rPr>
          <w:rFonts w:ascii="Times New Roman" w:hAnsi="Times New Roman" w:cs="Times New Roman"/>
          <w:sz w:val="24"/>
          <w:szCs w:val="24"/>
        </w:rPr>
        <w:t xml:space="preserve">B2 to B20 blends can be stored in existing diesel fuel tanks and pumped with current </w:t>
      </w:r>
      <w:r w:rsidR="006D77E1" w:rsidRPr="00C170EE">
        <w:rPr>
          <w:rFonts w:ascii="Times New Roman" w:hAnsi="Times New Roman" w:cs="Times New Roman"/>
          <w:sz w:val="24"/>
          <w:szCs w:val="24"/>
        </w:rPr>
        <w:t>diesel</w:t>
      </w:r>
      <w:r w:rsidR="006D77E1">
        <w:rPr>
          <w:rFonts w:ascii="Times New Roman" w:hAnsi="Times New Roman" w:cs="Times New Roman"/>
          <w:sz w:val="24"/>
          <w:szCs w:val="24"/>
        </w:rPr>
        <w:t xml:space="preserve"> equipment</w:t>
      </w:r>
      <w:r w:rsidR="00C170EE">
        <w:rPr>
          <w:rFonts w:ascii="Times New Roman" w:hAnsi="Times New Roman" w:cs="Times New Roman"/>
          <w:sz w:val="24"/>
          <w:szCs w:val="24"/>
        </w:rPr>
        <w:t>.</w:t>
      </w:r>
    </w:p>
    <w:p w:rsidR="00C170EE" w:rsidRPr="00C170EE" w:rsidRDefault="00C170EE" w:rsidP="00C170EE">
      <w:pPr>
        <w:autoSpaceDE w:val="0"/>
        <w:autoSpaceDN w:val="0"/>
        <w:adjustRightInd w:val="0"/>
        <w:spacing w:line="360" w:lineRule="auto"/>
        <w:ind w:firstLine="720"/>
        <w:jc w:val="both"/>
        <w:rPr>
          <w:rFonts w:ascii="Times New Roman" w:hAnsi="Times New Roman" w:cs="Times New Roman"/>
          <w:sz w:val="8"/>
          <w:szCs w:val="24"/>
        </w:rPr>
      </w:pPr>
    </w:p>
    <w:p w:rsidR="001044F1" w:rsidRDefault="001044F1" w:rsidP="00C170EE">
      <w:pPr>
        <w:autoSpaceDE w:val="0"/>
        <w:autoSpaceDN w:val="0"/>
        <w:adjustRightInd w:val="0"/>
        <w:spacing w:line="360" w:lineRule="auto"/>
        <w:jc w:val="both"/>
        <w:rPr>
          <w:rFonts w:ascii="Times New Roman" w:hAnsi="Times New Roman" w:cs="Times New Roman"/>
          <w:sz w:val="24"/>
          <w:szCs w:val="24"/>
        </w:rPr>
      </w:pPr>
      <w:r w:rsidRPr="00C170EE">
        <w:rPr>
          <w:rFonts w:ascii="Times New Roman" w:hAnsi="Times New Roman" w:cs="Times New Roman"/>
          <w:sz w:val="24"/>
          <w:szCs w:val="24"/>
        </w:rPr>
        <w:t>IMPROVES LUBRICITY</w:t>
      </w:r>
      <w:r w:rsidR="00C170EE">
        <w:rPr>
          <w:rFonts w:ascii="Times New Roman" w:hAnsi="Times New Roman" w:cs="Times New Roman"/>
          <w:sz w:val="24"/>
          <w:szCs w:val="24"/>
        </w:rPr>
        <w:t>:</w:t>
      </w:r>
    </w:p>
    <w:p w:rsidR="00C170EE" w:rsidRPr="00C170EE" w:rsidRDefault="00C170EE" w:rsidP="00C170EE">
      <w:pPr>
        <w:autoSpaceDE w:val="0"/>
        <w:autoSpaceDN w:val="0"/>
        <w:adjustRightInd w:val="0"/>
        <w:spacing w:line="360" w:lineRule="auto"/>
        <w:jc w:val="both"/>
        <w:rPr>
          <w:rFonts w:ascii="Times New Roman" w:hAnsi="Times New Roman" w:cs="Times New Roman"/>
          <w:sz w:val="8"/>
          <w:szCs w:val="24"/>
        </w:rPr>
      </w:pPr>
    </w:p>
    <w:p w:rsidR="001044F1" w:rsidRDefault="001044F1" w:rsidP="00C170EE">
      <w:pPr>
        <w:autoSpaceDE w:val="0"/>
        <w:autoSpaceDN w:val="0"/>
        <w:adjustRightInd w:val="0"/>
        <w:spacing w:line="360" w:lineRule="auto"/>
        <w:ind w:firstLine="720"/>
        <w:jc w:val="both"/>
        <w:rPr>
          <w:rFonts w:ascii="Times New Roman" w:hAnsi="Times New Roman" w:cs="Times New Roman"/>
          <w:sz w:val="24"/>
          <w:szCs w:val="24"/>
        </w:rPr>
      </w:pPr>
      <w:r w:rsidRPr="00C170EE">
        <w:rPr>
          <w:rFonts w:ascii="Times New Roman" w:hAnsi="Times New Roman" w:cs="Times New Roman"/>
          <w:sz w:val="24"/>
          <w:szCs w:val="24"/>
        </w:rPr>
        <w:t xml:space="preserve">Low lubricity diesel fuel may cause high wear and scarring, whereas high lubricity fuel may provide reduced wear and longer component life. </w:t>
      </w:r>
      <w:r w:rsidRPr="00C170EE">
        <w:rPr>
          <w:rFonts w:ascii="Times New Roman" w:hAnsi="Times New Roman" w:cs="Times New Roman"/>
          <w:bCs/>
          <w:iCs/>
          <w:sz w:val="24"/>
          <w:szCs w:val="24"/>
        </w:rPr>
        <w:t xml:space="preserve">Biodiesel fuel blends offer significantly higher lubricity than </w:t>
      </w:r>
      <w:r w:rsidR="006D77E1" w:rsidRPr="00C170EE">
        <w:rPr>
          <w:rFonts w:ascii="Times New Roman" w:hAnsi="Times New Roman" w:cs="Times New Roman"/>
          <w:bCs/>
          <w:iCs/>
          <w:sz w:val="24"/>
          <w:szCs w:val="24"/>
        </w:rPr>
        <w:t>conventional diesel</w:t>
      </w:r>
      <w:r w:rsidRPr="00C170EE">
        <w:rPr>
          <w:rFonts w:ascii="Times New Roman" w:hAnsi="Times New Roman" w:cs="Times New Roman"/>
          <w:bCs/>
          <w:iCs/>
          <w:sz w:val="24"/>
          <w:szCs w:val="24"/>
        </w:rPr>
        <w:t xml:space="preserve">. </w:t>
      </w:r>
      <w:r w:rsidRPr="00C170EE">
        <w:rPr>
          <w:rFonts w:ascii="Times New Roman" w:hAnsi="Times New Roman" w:cs="Times New Roman"/>
          <w:sz w:val="24"/>
          <w:szCs w:val="24"/>
        </w:rPr>
        <w:t>This may be particularly important since nearly all diesel fuel is now Ultra Low Sulfur Diesel that has poor lubricating qualities.</w:t>
      </w:r>
    </w:p>
    <w:p w:rsidR="00C170EE" w:rsidRPr="00C170EE" w:rsidRDefault="00C170EE" w:rsidP="00C170EE">
      <w:pPr>
        <w:autoSpaceDE w:val="0"/>
        <w:autoSpaceDN w:val="0"/>
        <w:adjustRightInd w:val="0"/>
        <w:spacing w:line="360" w:lineRule="auto"/>
        <w:ind w:firstLine="720"/>
        <w:jc w:val="both"/>
        <w:rPr>
          <w:rFonts w:ascii="Times New Roman" w:hAnsi="Times New Roman" w:cs="Times New Roman"/>
          <w:sz w:val="8"/>
          <w:szCs w:val="24"/>
        </w:rPr>
      </w:pPr>
    </w:p>
    <w:p w:rsidR="001044F1" w:rsidRDefault="001044F1" w:rsidP="00C170EE">
      <w:pPr>
        <w:autoSpaceDE w:val="0"/>
        <w:autoSpaceDN w:val="0"/>
        <w:adjustRightInd w:val="0"/>
        <w:spacing w:line="360" w:lineRule="auto"/>
        <w:jc w:val="both"/>
        <w:rPr>
          <w:rFonts w:ascii="Times New Roman" w:hAnsi="Times New Roman" w:cs="Times New Roman"/>
          <w:sz w:val="24"/>
          <w:szCs w:val="24"/>
        </w:rPr>
      </w:pPr>
      <w:r w:rsidRPr="00C170EE">
        <w:rPr>
          <w:rFonts w:ascii="Times New Roman" w:hAnsi="Times New Roman" w:cs="Times New Roman"/>
          <w:sz w:val="24"/>
          <w:szCs w:val="24"/>
        </w:rPr>
        <w:t>DECREASES DEPENDENCY ON FOREIGN PETROLEUM PRODUCTS</w:t>
      </w:r>
      <w:r w:rsidR="00C170EE">
        <w:rPr>
          <w:rFonts w:ascii="Times New Roman" w:hAnsi="Times New Roman" w:cs="Times New Roman"/>
          <w:sz w:val="24"/>
          <w:szCs w:val="24"/>
        </w:rPr>
        <w:t>:</w:t>
      </w:r>
    </w:p>
    <w:p w:rsidR="00C170EE" w:rsidRPr="00C170EE" w:rsidRDefault="00C170EE" w:rsidP="00C170EE">
      <w:pPr>
        <w:autoSpaceDE w:val="0"/>
        <w:autoSpaceDN w:val="0"/>
        <w:adjustRightInd w:val="0"/>
        <w:spacing w:line="360" w:lineRule="auto"/>
        <w:jc w:val="both"/>
        <w:rPr>
          <w:rFonts w:ascii="Times New Roman" w:hAnsi="Times New Roman" w:cs="Times New Roman"/>
          <w:sz w:val="8"/>
          <w:szCs w:val="24"/>
        </w:rPr>
      </w:pPr>
    </w:p>
    <w:p w:rsidR="001044F1" w:rsidRDefault="001044F1" w:rsidP="00C170EE">
      <w:pPr>
        <w:autoSpaceDE w:val="0"/>
        <w:autoSpaceDN w:val="0"/>
        <w:adjustRightInd w:val="0"/>
        <w:spacing w:line="360" w:lineRule="auto"/>
        <w:ind w:firstLine="720"/>
        <w:jc w:val="both"/>
        <w:rPr>
          <w:rFonts w:ascii="Times New Roman" w:hAnsi="Times New Roman" w:cs="Times New Roman"/>
          <w:bCs/>
          <w:iCs/>
          <w:sz w:val="24"/>
          <w:szCs w:val="24"/>
        </w:rPr>
      </w:pPr>
      <w:r w:rsidRPr="00C170EE">
        <w:rPr>
          <w:rFonts w:ascii="Times New Roman" w:hAnsi="Times New Roman" w:cs="Times New Roman"/>
          <w:bCs/>
          <w:iCs/>
          <w:sz w:val="24"/>
          <w:szCs w:val="24"/>
        </w:rPr>
        <w:t>Biodiesel fuels extend our national petroleum supplies and reduce our reliance on imported oil.</w:t>
      </w:r>
      <w:r w:rsidRPr="00C170EE">
        <w:rPr>
          <w:rFonts w:ascii="Times New Roman" w:hAnsi="Times New Roman" w:cs="Times New Roman"/>
          <w:bCs/>
          <w:iCs/>
          <w:sz w:val="24"/>
          <w:szCs w:val="24"/>
        </w:rPr>
        <w:tab/>
      </w:r>
    </w:p>
    <w:p w:rsidR="00C170EE" w:rsidRDefault="00C170EE" w:rsidP="001044F1">
      <w:pPr>
        <w:autoSpaceDE w:val="0"/>
        <w:autoSpaceDN w:val="0"/>
        <w:adjustRightInd w:val="0"/>
        <w:spacing w:line="360" w:lineRule="auto"/>
        <w:ind w:firstLine="720"/>
        <w:jc w:val="both"/>
        <w:rPr>
          <w:rFonts w:ascii="Times New Roman" w:hAnsi="Times New Roman" w:cs="Times New Roman"/>
          <w:bCs/>
          <w:iCs/>
          <w:sz w:val="24"/>
          <w:szCs w:val="24"/>
        </w:rPr>
      </w:pPr>
    </w:p>
    <w:p w:rsidR="00C170EE" w:rsidRDefault="00C170EE" w:rsidP="001044F1">
      <w:pPr>
        <w:autoSpaceDE w:val="0"/>
        <w:autoSpaceDN w:val="0"/>
        <w:adjustRightInd w:val="0"/>
        <w:spacing w:line="360" w:lineRule="auto"/>
        <w:ind w:firstLine="720"/>
        <w:jc w:val="both"/>
        <w:rPr>
          <w:rFonts w:ascii="Times New Roman" w:hAnsi="Times New Roman" w:cs="Times New Roman"/>
          <w:bCs/>
          <w:iCs/>
          <w:sz w:val="24"/>
          <w:szCs w:val="24"/>
        </w:rPr>
      </w:pPr>
    </w:p>
    <w:p w:rsidR="001044F1" w:rsidRPr="008722DD" w:rsidRDefault="008722DD" w:rsidP="008722DD">
      <w:pPr>
        <w:tabs>
          <w:tab w:val="left" w:pos="3510"/>
          <w:tab w:val="center" w:pos="4680"/>
        </w:tabs>
        <w:autoSpaceDE w:val="0"/>
        <w:autoSpaceDN w:val="0"/>
        <w:adjustRightInd w:val="0"/>
        <w:spacing w:line="360" w:lineRule="auto"/>
        <w:rPr>
          <w:rFonts w:ascii="Times New Roman" w:hAnsi="Times New Roman" w:cs="Times New Roman"/>
          <w:b/>
          <w:bCs/>
          <w:iCs/>
          <w:sz w:val="32"/>
          <w:szCs w:val="32"/>
        </w:rPr>
      </w:pPr>
      <w:r>
        <w:rPr>
          <w:rFonts w:ascii="Times New Roman" w:hAnsi="Times New Roman" w:cs="Times New Roman"/>
          <w:bCs/>
          <w:iCs/>
          <w:sz w:val="32"/>
          <w:szCs w:val="32"/>
        </w:rPr>
        <w:lastRenderedPageBreak/>
        <w:tab/>
      </w:r>
      <w:r>
        <w:rPr>
          <w:rFonts w:ascii="Times New Roman" w:hAnsi="Times New Roman" w:cs="Times New Roman"/>
          <w:bCs/>
          <w:iCs/>
          <w:sz w:val="32"/>
          <w:szCs w:val="32"/>
        </w:rPr>
        <w:tab/>
      </w:r>
      <w:r w:rsidR="00CF0D2E" w:rsidRPr="008722DD">
        <w:rPr>
          <w:rFonts w:ascii="Times New Roman" w:hAnsi="Times New Roman" w:cs="Times New Roman"/>
          <w:b/>
          <w:bCs/>
          <w:iCs/>
          <w:sz w:val="32"/>
          <w:szCs w:val="32"/>
        </w:rPr>
        <w:t xml:space="preserve">5. </w:t>
      </w:r>
      <w:r w:rsidR="001044F1" w:rsidRPr="008722DD">
        <w:rPr>
          <w:rFonts w:ascii="Times New Roman" w:hAnsi="Times New Roman" w:cs="Times New Roman"/>
          <w:b/>
          <w:bCs/>
          <w:iCs/>
          <w:sz w:val="32"/>
          <w:szCs w:val="32"/>
        </w:rPr>
        <w:t>LIMITATION</w:t>
      </w:r>
      <w:r w:rsidR="00632843">
        <w:rPr>
          <w:rFonts w:ascii="Times New Roman" w:hAnsi="Times New Roman" w:cs="Times New Roman"/>
          <w:b/>
          <w:bCs/>
          <w:iCs/>
          <w:sz w:val="32"/>
          <w:szCs w:val="32"/>
        </w:rPr>
        <w:t>S</w:t>
      </w:r>
    </w:p>
    <w:p w:rsidR="00C170EE" w:rsidRDefault="00C170EE" w:rsidP="00264930">
      <w:pPr>
        <w:spacing w:line="360" w:lineRule="auto"/>
        <w:rPr>
          <w:rFonts w:ascii="Times New Roman" w:hAnsi="Times New Roman" w:cs="Times New Roman"/>
          <w:bCs/>
          <w:color w:val="333333"/>
          <w:sz w:val="24"/>
          <w:szCs w:val="24"/>
          <w:shd w:val="clear" w:color="auto" w:fill="FFFFFF"/>
        </w:rPr>
      </w:pPr>
      <w:r w:rsidRPr="00C170EE">
        <w:rPr>
          <w:rFonts w:ascii="Times New Roman" w:hAnsi="Times New Roman" w:cs="Times New Roman"/>
          <w:bCs/>
          <w:color w:val="333333"/>
          <w:sz w:val="24"/>
          <w:szCs w:val="24"/>
          <w:shd w:val="clear" w:color="auto" w:fill="FFFFFF"/>
        </w:rPr>
        <w:t>TECHNICAL CHALLENGES</w:t>
      </w:r>
      <w:r w:rsidR="00264930">
        <w:rPr>
          <w:rFonts w:ascii="Times New Roman" w:hAnsi="Times New Roman" w:cs="Times New Roman"/>
          <w:bCs/>
          <w:color w:val="333333"/>
          <w:sz w:val="24"/>
          <w:szCs w:val="24"/>
          <w:shd w:val="clear" w:color="auto" w:fill="FFFFFF"/>
        </w:rPr>
        <w:t>:</w:t>
      </w:r>
    </w:p>
    <w:p w:rsidR="00264930" w:rsidRPr="00264930" w:rsidRDefault="00264930" w:rsidP="00264930">
      <w:pPr>
        <w:spacing w:line="360" w:lineRule="auto"/>
        <w:rPr>
          <w:rFonts w:ascii="Times New Roman" w:hAnsi="Times New Roman" w:cs="Times New Roman"/>
          <w:bCs/>
          <w:color w:val="333333"/>
          <w:sz w:val="8"/>
          <w:szCs w:val="24"/>
          <w:shd w:val="clear" w:color="auto" w:fill="FFFFFF"/>
        </w:rPr>
      </w:pPr>
    </w:p>
    <w:p w:rsidR="00C170EE" w:rsidRPr="00C170EE" w:rsidRDefault="00C170EE" w:rsidP="00264930">
      <w:pPr>
        <w:spacing w:line="360" w:lineRule="auto"/>
        <w:ind w:firstLine="720"/>
        <w:jc w:val="both"/>
        <w:rPr>
          <w:rFonts w:ascii="Times New Roman" w:hAnsi="Times New Roman" w:cs="Times New Roman"/>
          <w:color w:val="333333"/>
          <w:sz w:val="24"/>
          <w:szCs w:val="24"/>
          <w:shd w:val="clear" w:color="auto" w:fill="FFFFFF"/>
        </w:rPr>
      </w:pPr>
      <w:r w:rsidRPr="00C170EE">
        <w:rPr>
          <w:rFonts w:ascii="Times New Roman" w:hAnsi="Times New Roman" w:cs="Times New Roman"/>
          <w:color w:val="333333"/>
          <w:sz w:val="24"/>
          <w:szCs w:val="24"/>
          <w:shd w:val="clear" w:color="auto" w:fill="FFFFFF"/>
        </w:rPr>
        <w:t xml:space="preserve">Perhaps the </w:t>
      </w:r>
      <w:r w:rsidR="002270C0">
        <w:rPr>
          <w:rFonts w:ascii="Times New Roman" w:hAnsi="Times New Roman" w:cs="Times New Roman"/>
          <w:color w:val="333333"/>
          <w:sz w:val="24"/>
          <w:szCs w:val="24"/>
          <w:shd w:val="clear" w:color="auto" w:fill="FFFFFF"/>
        </w:rPr>
        <w:t>most straight</w:t>
      </w:r>
      <w:r w:rsidRPr="00C170EE">
        <w:rPr>
          <w:rFonts w:ascii="Times New Roman" w:hAnsi="Times New Roman" w:cs="Times New Roman"/>
          <w:color w:val="333333"/>
          <w:sz w:val="24"/>
          <w:szCs w:val="24"/>
          <w:shd w:val="clear" w:color="auto" w:fill="FFFFFF"/>
        </w:rPr>
        <w:t xml:space="preserve">forward of biofuel's drawbacks is the most obvious: It isn't petroleum-based fuel, so it will operate differently in </w:t>
      </w:r>
      <w:hyperlink r:id="rId29" w:history="1">
        <w:r w:rsidRPr="00264930">
          <w:rPr>
            <w:rStyle w:val="Hyperlink"/>
            <w:rFonts w:ascii="Times New Roman" w:hAnsi="Times New Roman" w:cs="Times New Roman"/>
            <w:color w:val="auto"/>
            <w:sz w:val="24"/>
            <w:szCs w:val="24"/>
            <w:u w:val="none"/>
            <w:shd w:val="clear" w:color="auto" w:fill="FFFFFF"/>
          </w:rPr>
          <w:t>engines</w:t>
        </w:r>
      </w:hyperlink>
      <w:r w:rsidRPr="00264930">
        <w:rPr>
          <w:rStyle w:val="apple-converted-space"/>
          <w:rFonts w:ascii="Times New Roman" w:hAnsi="Times New Roman" w:cs="Times New Roman"/>
          <w:sz w:val="24"/>
          <w:szCs w:val="24"/>
          <w:shd w:val="clear" w:color="auto" w:fill="FFFFFF"/>
        </w:rPr>
        <w:t> </w:t>
      </w:r>
      <w:r w:rsidRPr="00C170EE">
        <w:rPr>
          <w:rFonts w:ascii="Times New Roman" w:hAnsi="Times New Roman" w:cs="Times New Roman"/>
          <w:color w:val="333333"/>
          <w:sz w:val="24"/>
          <w:szCs w:val="24"/>
          <w:shd w:val="clear" w:color="auto" w:fill="FFFFFF"/>
        </w:rPr>
        <w:t>designed for petroleum-based fuel.</w:t>
      </w:r>
      <w:r w:rsidR="001E77E4">
        <w:rPr>
          <w:rFonts w:ascii="Times New Roman" w:hAnsi="Times New Roman" w:cs="Times New Roman"/>
          <w:color w:val="333333"/>
          <w:sz w:val="24"/>
          <w:szCs w:val="24"/>
          <w:shd w:val="clear" w:color="auto" w:fill="FFFFFF"/>
        </w:rPr>
        <w:t xml:space="preserve"> </w:t>
      </w:r>
      <w:r w:rsidRPr="00C170EE">
        <w:rPr>
          <w:rFonts w:ascii="Times New Roman" w:hAnsi="Times New Roman" w:cs="Times New Roman"/>
          <w:color w:val="333333"/>
          <w:sz w:val="24"/>
          <w:szCs w:val="24"/>
          <w:shd w:val="clear" w:color="auto" w:fill="FFFFFF"/>
        </w:rPr>
        <w:t xml:space="preserve">Biodiesel has a higher density than diesel; fuel injectors have to be larger to match the fuel flow of a comparable diesel engine. And biodiesel can corrode or damage some of the metal and rubber fittings used in diesel-powered engines. The conversion from one fuel to the other, in some cases, requires a range of new injectors, gaskets and fuel lines. </w:t>
      </w:r>
    </w:p>
    <w:p w:rsidR="00C170EE" w:rsidRPr="00264930" w:rsidRDefault="00264930" w:rsidP="00264930">
      <w:pPr>
        <w:tabs>
          <w:tab w:val="left" w:pos="3195"/>
        </w:tabs>
        <w:autoSpaceDE w:val="0"/>
        <w:autoSpaceDN w:val="0"/>
        <w:adjustRightInd w:val="0"/>
        <w:spacing w:line="360" w:lineRule="auto"/>
        <w:rPr>
          <w:rFonts w:ascii="Times New Roman" w:hAnsi="Times New Roman" w:cs="Times New Roman"/>
          <w:bCs/>
          <w:iCs/>
          <w:sz w:val="8"/>
          <w:szCs w:val="24"/>
        </w:rPr>
      </w:pPr>
      <w:r>
        <w:rPr>
          <w:rFonts w:ascii="Times New Roman" w:hAnsi="Times New Roman" w:cs="Times New Roman"/>
          <w:bCs/>
          <w:iCs/>
          <w:sz w:val="24"/>
          <w:szCs w:val="24"/>
        </w:rPr>
        <w:tab/>
      </w:r>
    </w:p>
    <w:p w:rsidR="001044F1" w:rsidRDefault="001044F1" w:rsidP="00264930">
      <w:pPr>
        <w:autoSpaceDE w:val="0"/>
        <w:autoSpaceDN w:val="0"/>
        <w:adjustRightInd w:val="0"/>
        <w:spacing w:line="360" w:lineRule="auto"/>
        <w:jc w:val="both"/>
        <w:rPr>
          <w:rFonts w:ascii="Times New Roman" w:hAnsi="Times New Roman" w:cs="Times New Roman"/>
          <w:bCs/>
          <w:iCs/>
          <w:sz w:val="24"/>
          <w:szCs w:val="24"/>
        </w:rPr>
      </w:pPr>
      <w:r w:rsidRPr="00C170EE">
        <w:rPr>
          <w:rFonts w:ascii="Times New Roman" w:hAnsi="Times New Roman" w:cs="Times New Roman"/>
          <w:bCs/>
          <w:iCs/>
          <w:sz w:val="24"/>
          <w:szCs w:val="24"/>
        </w:rPr>
        <w:t>HIGH COST OF PRODUCTION</w:t>
      </w:r>
      <w:r w:rsidR="00264930">
        <w:rPr>
          <w:rFonts w:ascii="Times New Roman" w:hAnsi="Times New Roman" w:cs="Times New Roman"/>
          <w:bCs/>
          <w:iCs/>
          <w:sz w:val="24"/>
          <w:szCs w:val="24"/>
        </w:rPr>
        <w:t>:</w:t>
      </w:r>
    </w:p>
    <w:p w:rsidR="00264930" w:rsidRPr="00264930" w:rsidRDefault="00264930" w:rsidP="00264930">
      <w:pPr>
        <w:autoSpaceDE w:val="0"/>
        <w:autoSpaceDN w:val="0"/>
        <w:adjustRightInd w:val="0"/>
        <w:spacing w:line="360" w:lineRule="auto"/>
        <w:jc w:val="both"/>
        <w:rPr>
          <w:rFonts w:ascii="Times New Roman" w:hAnsi="Times New Roman" w:cs="Times New Roman"/>
          <w:bCs/>
          <w:iCs/>
          <w:sz w:val="8"/>
          <w:szCs w:val="24"/>
        </w:rPr>
      </w:pPr>
    </w:p>
    <w:p w:rsidR="001044F1" w:rsidRDefault="001044F1" w:rsidP="00264930">
      <w:pPr>
        <w:autoSpaceDE w:val="0"/>
        <w:autoSpaceDN w:val="0"/>
        <w:adjustRightInd w:val="0"/>
        <w:spacing w:line="360" w:lineRule="auto"/>
        <w:ind w:firstLine="720"/>
        <w:jc w:val="both"/>
        <w:rPr>
          <w:rFonts w:ascii="Times New Roman" w:hAnsi="Times New Roman" w:cs="Times New Roman"/>
          <w:bCs/>
          <w:iCs/>
          <w:sz w:val="24"/>
          <w:szCs w:val="24"/>
        </w:rPr>
      </w:pPr>
      <w:r w:rsidRPr="00C170EE">
        <w:rPr>
          <w:rFonts w:ascii="Times New Roman" w:hAnsi="Times New Roman" w:cs="Times New Roman"/>
          <w:bCs/>
          <w:iCs/>
          <w:sz w:val="24"/>
          <w:szCs w:val="24"/>
        </w:rPr>
        <w:t>Even with all the benefits associated with biofuels, they are quite expensive to produce in the current market. As of now, the interest and capital investment being put into biofuel production is fairly low but it can match demand. If the demand increases, then increasing the supply will be a long term operation, which will be quite expensive. Such a disadvantage is still preventing the use of biofuels from becoming more popular.</w:t>
      </w:r>
    </w:p>
    <w:p w:rsidR="00264930" w:rsidRPr="00264930" w:rsidRDefault="00264930" w:rsidP="00264930">
      <w:pPr>
        <w:autoSpaceDE w:val="0"/>
        <w:autoSpaceDN w:val="0"/>
        <w:adjustRightInd w:val="0"/>
        <w:spacing w:line="360" w:lineRule="auto"/>
        <w:ind w:firstLine="720"/>
        <w:jc w:val="both"/>
        <w:rPr>
          <w:rFonts w:ascii="Times New Roman" w:hAnsi="Times New Roman" w:cs="Times New Roman"/>
          <w:bCs/>
          <w:iCs/>
          <w:sz w:val="8"/>
          <w:szCs w:val="24"/>
        </w:rPr>
      </w:pPr>
    </w:p>
    <w:p w:rsidR="00264930" w:rsidRDefault="00264930" w:rsidP="00264930">
      <w:pPr>
        <w:autoSpaceDE w:val="0"/>
        <w:autoSpaceDN w:val="0"/>
        <w:adjustRightInd w:val="0"/>
        <w:spacing w:line="360" w:lineRule="auto"/>
        <w:jc w:val="both"/>
        <w:rPr>
          <w:rFonts w:ascii="Times New Roman" w:hAnsi="Times New Roman" w:cs="Times New Roman"/>
          <w:bCs/>
          <w:iCs/>
          <w:sz w:val="24"/>
          <w:szCs w:val="24"/>
        </w:rPr>
      </w:pPr>
      <w:r w:rsidRPr="00C170EE">
        <w:rPr>
          <w:rFonts w:ascii="Times New Roman" w:hAnsi="Times New Roman" w:cs="Times New Roman"/>
          <w:bCs/>
          <w:iCs/>
          <w:sz w:val="24"/>
          <w:szCs w:val="24"/>
        </w:rPr>
        <w:t xml:space="preserve">MONOCULTURE: </w:t>
      </w:r>
    </w:p>
    <w:p w:rsidR="00264930" w:rsidRPr="00264930" w:rsidRDefault="00264930" w:rsidP="00264930">
      <w:pPr>
        <w:autoSpaceDE w:val="0"/>
        <w:autoSpaceDN w:val="0"/>
        <w:adjustRightInd w:val="0"/>
        <w:spacing w:line="360" w:lineRule="auto"/>
        <w:jc w:val="both"/>
        <w:rPr>
          <w:rFonts w:ascii="Times New Roman" w:hAnsi="Times New Roman" w:cs="Times New Roman"/>
          <w:bCs/>
          <w:iCs/>
          <w:sz w:val="8"/>
          <w:szCs w:val="24"/>
        </w:rPr>
      </w:pPr>
    </w:p>
    <w:p w:rsidR="00264930" w:rsidRDefault="001044F1" w:rsidP="00264930">
      <w:pPr>
        <w:autoSpaceDE w:val="0"/>
        <w:autoSpaceDN w:val="0"/>
        <w:adjustRightInd w:val="0"/>
        <w:spacing w:line="360" w:lineRule="auto"/>
        <w:ind w:firstLine="720"/>
        <w:jc w:val="both"/>
        <w:rPr>
          <w:rFonts w:ascii="Times New Roman" w:hAnsi="Times New Roman" w:cs="Times New Roman"/>
          <w:bCs/>
          <w:iCs/>
          <w:sz w:val="24"/>
          <w:szCs w:val="24"/>
        </w:rPr>
      </w:pPr>
      <w:r w:rsidRPr="00C170EE">
        <w:rPr>
          <w:rFonts w:ascii="Times New Roman" w:hAnsi="Times New Roman" w:cs="Times New Roman"/>
          <w:bCs/>
          <w:iCs/>
          <w:sz w:val="24"/>
          <w:szCs w:val="24"/>
        </w:rPr>
        <w:t>Monoculture refers to practice of producing same crops year after year, rather than producing various crops through a farmer’s fields over time. While, this might be economically attractive for farmers but growing same crop every year may deprive the soil of nutrients that are put back into the soil through crop rotation.</w:t>
      </w:r>
    </w:p>
    <w:p w:rsidR="00264930" w:rsidRPr="00264930" w:rsidRDefault="00264930" w:rsidP="00264930">
      <w:pPr>
        <w:autoSpaceDE w:val="0"/>
        <w:autoSpaceDN w:val="0"/>
        <w:adjustRightInd w:val="0"/>
        <w:spacing w:line="360" w:lineRule="auto"/>
        <w:ind w:firstLine="720"/>
        <w:jc w:val="both"/>
        <w:rPr>
          <w:rFonts w:ascii="Times New Roman" w:hAnsi="Times New Roman" w:cs="Times New Roman"/>
          <w:bCs/>
          <w:iCs/>
          <w:sz w:val="8"/>
          <w:szCs w:val="24"/>
        </w:rPr>
      </w:pPr>
    </w:p>
    <w:p w:rsidR="00264930" w:rsidRDefault="00264930" w:rsidP="00264930">
      <w:pPr>
        <w:autoSpaceDE w:val="0"/>
        <w:autoSpaceDN w:val="0"/>
        <w:adjustRightInd w:val="0"/>
        <w:spacing w:line="360" w:lineRule="auto"/>
        <w:jc w:val="both"/>
        <w:rPr>
          <w:rFonts w:ascii="Times New Roman" w:hAnsi="Times New Roman" w:cs="Times New Roman"/>
          <w:bCs/>
          <w:iCs/>
          <w:sz w:val="24"/>
          <w:szCs w:val="24"/>
        </w:rPr>
      </w:pPr>
      <w:r w:rsidRPr="00C170EE">
        <w:rPr>
          <w:rFonts w:ascii="Times New Roman" w:hAnsi="Times New Roman" w:cs="Times New Roman"/>
          <w:bCs/>
          <w:iCs/>
          <w:sz w:val="24"/>
          <w:szCs w:val="24"/>
        </w:rPr>
        <w:t xml:space="preserve">USE OF FERTILIZERS: </w:t>
      </w:r>
    </w:p>
    <w:p w:rsidR="00264930" w:rsidRPr="00264930" w:rsidRDefault="00264930" w:rsidP="00264930">
      <w:pPr>
        <w:autoSpaceDE w:val="0"/>
        <w:autoSpaceDN w:val="0"/>
        <w:adjustRightInd w:val="0"/>
        <w:spacing w:line="360" w:lineRule="auto"/>
        <w:jc w:val="both"/>
        <w:rPr>
          <w:rFonts w:ascii="Times New Roman" w:hAnsi="Times New Roman" w:cs="Times New Roman"/>
          <w:bCs/>
          <w:iCs/>
          <w:sz w:val="8"/>
          <w:szCs w:val="24"/>
        </w:rPr>
      </w:pPr>
    </w:p>
    <w:p w:rsidR="001044F1" w:rsidRDefault="001044F1" w:rsidP="007D2532">
      <w:pPr>
        <w:autoSpaceDE w:val="0"/>
        <w:autoSpaceDN w:val="0"/>
        <w:adjustRightInd w:val="0"/>
        <w:spacing w:line="360" w:lineRule="auto"/>
        <w:ind w:firstLine="720"/>
        <w:jc w:val="both"/>
        <w:rPr>
          <w:rFonts w:ascii="Times New Roman" w:hAnsi="Times New Roman" w:cs="Times New Roman"/>
          <w:bCs/>
          <w:iCs/>
          <w:sz w:val="24"/>
          <w:szCs w:val="24"/>
        </w:rPr>
      </w:pPr>
      <w:r w:rsidRPr="00C170EE">
        <w:rPr>
          <w:rFonts w:ascii="Times New Roman" w:hAnsi="Times New Roman" w:cs="Times New Roman"/>
          <w:bCs/>
          <w:iCs/>
          <w:sz w:val="24"/>
          <w:szCs w:val="24"/>
        </w:rPr>
        <w:t>Biofuels are produced from crops and these crops need fertilizers to grow better. The downside of using fertilizers is that they can have harmful effects on surrounding environment and may cause water pollution. Fertilizers contain nitrogen and phosphorus. They can be washed away from soil to nearby lake, river or pond.</w:t>
      </w:r>
    </w:p>
    <w:p w:rsidR="00264930" w:rsidRPr="00264930" w:rsidRDefault="00264930" w:rsidP="00264930">
      <w:pPr>
        <w:autoSpaceDE w:val="0"/>
        <w:autoSpaceDN w:val="0"/>
        <w:adjustRightInd w:val="0"/>
        <w:spacing w:line="360" w:lineRule="auto"/>
        <w:ind w:firstLine="720"/>
        <w:jc w:val="both"/>
        <w:rPr>
          <w:rFonts w:ascii="Times New Roman" w:hAnsi="Times New Roman" w:cs="Times New Roman"/>
          <w:bCs/>
          <w:iCs/>
          <w:sz w:val="8"/>
          <w:szCs w:val="24"/>
        </w:rPr>
      </w:pPr>
    </w:p>
    <w:p w:rsidR="00264930" w:rsidRDefault="00264930" w:rsidP="00264930">
      <w:pPr>
        <w:autoSpaceDE w:val="0"/>
        <w:autoSpaceDN w:val="0"/>
        <w:adjustRightInd w:val="0"/>
        <w:spacing w:line="360" w:lineRule="auto"/>
        <w:jc w:val="both"/>
        <w:rPr>
          <w:rFonts w:ascii="Times New Roman" w:hAnsi="Times New Roman" w:cs="Times New Roman"/>
          <w:bCs/>
          <w:iCs/>
          <w:sz w:val="24"/>
          <w:szCs w:val="24"/>
        </w:rPr>
      </w:pPr>
      <w:r w:rsidRPr="00C170EE">
        <w:rPr>
          <w:rFonts w:ascii="Times New Roman" w:hAnsi="Times New Roman" w:cs="Times New Roman"/>
          <w:bCs/>
          <w:iCs/>
          <w:sz w:val="24"/>
          <w:szCs w:val="24"/>
        </w:rPr>
        <w:t>INDUSTRIAL POLLUTION</w:t>
      </w:r>
      <w:r w:rsidR="001044F1" w:rsidRPr="00C170EE">
        <w:rPr>
          <w:rFonts w:ascii="Times New Roman" w:hAnsi="Times New Roman" w:cs="Times New Roman"/>
          <w:bCs/>
          <w:iCs/>
          <w:sz w:val="24"/>
          <w:szCs w:val="24"/>
        </w:rPr>
        <w:t xml:space="preserve">: </w:t>
      </w:r>
    </w:p>
    <w:p w:rsidR="00264930" w:rsidRPr="00264930" w:rsidRDefault="00264930" w:rsidP="00264930">
      <w:pPr>
        <w:autoSpaceDE w:val="0"/>
        <w:autoSpaceDN w:val="0"/>
        <w:adjustRightInd w:val="0"/>
        <w:spacing w:line="360" w:lineRule="auto"/>
        <w:jc w:val="both"/>
        <w:rPr>
          <w:rFonts w:ascii="Times New Roman" w:hAnsi="Times New Roman" w:cs="Times New Roman"/>
          <w:bCs/>
          <w:iCs/>
          <w:sz w:val="8"/>
          <w:szCs w:val="24"/>
        </w:rPr>
      </w:pPr>
    </w:p>
    <w:p w:rsidR="001044F1" w:rsidRPr="00264930" w:rsidRDefault="001044F1" w:rsidP="00264930">
      <w:pPr>
        <w:autoSpaceDE w:val="0"/>
        <w:autoSpaceDN w:val="0"/>
        <w:adjustRightInd w:val="0"/>
        <w:spacing w:line="360" w:lineRule="auto"/>
        <w:ind w:firstLine="720"/>
        <w:jc w:val="both"/>
        <w:rPr>
          <w:rFonts w:ascii="Times New Roman" w:hAnsi="Times New Roman" w:cs="Times New Roman"/>
          <w:bCs/>
          <w:iCs/>
          <w:sz w:val="8"/>
          <w:szCs w:val="24"/>
        </w:rPr>
      </w:pPr>
      <w:r w:rsidRPr="00C170EE">
        <w:rPr>
          <w:rFonts w:ascii="Times New Roman" w:hAnsi="Times New Roman" w:cs="Times New Roman"/>
          <w:bCs/>
          <w:iCs/>
          <w:sz w:val="24"/>
          <w:szCs w:val="24"/>
        </w:rPr>
        <w:t xml:space="preserve">The carbon footprint of biofuels is less than the traditional forms of fuel when burnt. However, the process with which they are produced makes up for that. Production is largely dependent on lots of water and oil. Large scale industries meant for churning out biofuel are </w:t>
      </w:r>
      <w:r w:rsidRPr="00C170EE">
        <w:rPr>
          <w:rFonts w:ascii="Times New Roman" w:hAnsi="Times New Roman" w:cs="Times New Roman"/>
          <w:bCs/>
          <w:iCs/>
          <w:sz w:val="24"/>
          <w:szCs w:val="24"/>
        </w:rPr>
        <w:lastRenderedPageBreak/>
        <w:t>known to emit large amounts of emissions and cause small scale water pollution as well. Unless more efficient means of production are put into place, the overall carbon emission does not get a very big dent in it.</w:t>
      </w:r>
      <w:r w:rsidRPr="00C170EE">
        <w:rPr>
          <w:rFonts w:ascii="Times New Roman" w:hAnsi="Times New Roman" w:cs="Times New Roman"/>
          <w:bCs/>
          <w:iCs/>
          <w:sz w:val="24"/>
          <w:szCs w:val="24"/>
        </w:rPr>
        <w:cr/>
      </w:r>
    </w:p>
    <w:p w:rsidR="00264930" w:rsidRDefault="00264930" w:rsidP="00264930">
      <w:pPr>
        <w:autoSpaceDE w:val="0"/>
        <w:autoSpaceDN w:val="0"/>
        <w:adjustRightInd w:val="0"/>
        <w:spacing w:line="360" w:lineRule="auto"/>
        <w:jc w:val="both"/>
        <w:rPr>
          <w:rFonts w:ascii="Times New Roman" w:hAnsi="Times New Roman" w:cs="Times New Roman"/>
          <w:bCs/>
          <w:iCs/>
          <w:sz w:val="24"/>
          <w:szCs w:val="24"/>
        </w:rPr>
      </w:pPr>
      <w:r w:rsidRPr="00C170EE">
        <w:rPr>
          <w:rFonts w:ascii="Times New Roman" w:hAnsi="Times New Roman" w:cs="Times New Roman"/>
          <w:bCs/>
          <w:iCs/>
          <w:sz w:val="24"/>
          <w:szCs w:val="24"/>
        </w:rPr>
        <w:t>WATER USE</w:t>
      </w:r>
      <w:r w:rsidR="001044F1" w:rsidRPr="00C170EE">
        <w:rPr>
          <w:rFonts w:ascii="Times New Roman" w:hAnsi="Times New Roman" w:cs="Times New Roman"/>
          <w:bCs/>
          <w:iCs/>
          <w:sz w:val="24"/>
          <w:szCs w:val="24"/>
        </w:rPr>
        <w:t xml:space="preserve">: </w:t>
      </w:r>
    </w:p>
    <w:p w:rsidR="00264930" w:rsidRPr="00264930" w:rsidRDefault="00264930" w:rsidP="00264930">
      <w:pPr>
        <w:autoSpaceDE w:val="0"/>
        <w:autoSpaceDN w:val="0"/>
        <w:adjustRightInd w:val="0"/>
        <w:spacing w:line="360" w:lineRule="auto"/>
        <w:jc w:val="both"/>
        <w:rPr>
          <w:rFonts w:ascii="Times New Roman" w:hAnsi="Times New Roman" w:cs="Times New Roman"/>
          <w:bCs/>
          <w:iCs/>
          <w:sz w:val="8"/>
          <w:szCs w:val="24"/>
        </w:rPr>
      </w:pPr>
    </w:p>
    <w:p w:rsidR="001044F1" w:rsidRDefault="001044F1" w:rsidP="00264930">
      <w:pPr>
        <w:autoSpaceDE w:val="0"/>
        <w:autoSpaceDN w:val="0"/>
        <w:adjustRightInd w:val="0"/>
        <w:spacing w:line="360" w:lineRule="auto"/>
        <w:ind w:firstLine="720"/>
        <w:jc w:val="both"/>
        <w:rPr>
          <w:rFonts w:ascii="Times New Roman" w:hAnsi="Times New Roman" w:cs="Times New Roman"/>
          <w:bCs/>
          <w:iCs/>
          <w:sz w:val="24"/>
          <w:szCs w:val="24"/>
        </w:rPr>
      </w:pPr>
      <w:r w:rsidRPr="00C170EE">
        <w:rPr>
          <w:rFonts w:ascii="Times New Roman" w:hAnsi="Times New Roman" w:cs="Times New Roman"/>
          <w:bCs/>
          <w:iCs/>
          <w:sz w:val="24"/>
          <w:szCs w:val="24"/>
        </w:rPr>
        <w:t>Large quantities of water are required to irrigate the biofuel crops and it may impose strain on local and regional water resources, if not managed wisely. In order to produce corn based ethanol to meet local demand for biofuels, massive quantities of water are used that could put unsustainable pressure on local water resources.</w:t>
      </w:r>
    </w:p>
    <w:p w:rsidR="00264930" w:rsidRPr="00264930" w:rsidRDefault="00264930" w:rsidP="00264930">
      <w:pPr>
        <w:autoSpaceDE w:val="0"/>
        <w:autoSpaceDN w:val="0"/>
        <w:adjustRightInd w:val="0"/>
        <w:spacing w:line="360" w:lineRule="auto"/>
        <w:ind w:firstLine="720"/>
        <w:jc w:val="both"/>
        <w:rPr>
          <w:rFonts w:ascii="Times New Roman" w:hAnsi="Times New Roman" w:cs="Times New Roman"/>
          <w:bCs/>
          <w:iCs/>
          <w:sz w:val="8"/>
          <w:szCs w:val="24"/>
        </w:rPr>
      </w:pPr>
    </w:p>
    <w:p w:rsidR="001044F1" w:rsidRDefault="001044F1" w:rsidP="00264930">
      <w:pPr>
        <w:autoSpaceDE w:val="0"/>
        <w:autoSpaceDN w:val="0"/>
        <w:adjustRightInd w:val="0"/>
        <w:spacing w:line="360" w:lineRule="auto"/>
        <w:jc w:val="both"/>
        <w:rPr>
          <w:rFonts w:ascii="Times New Roman" w:hAnsi="Times New Roman" w:cs="Times New Roman"/>
          <w:sz w:val="24"/>
          <w:szCs w:val="24"/>
        </w:rPr>
      </w:pPr>
    </w:p>
    <w:p w:rsidR="00CF0CDC" w:rsidRDefault="00CF0CDC" w:rsidP="00264930">
      <w:pPr>
        <w:autoSpaceDE w:val="0"/>
        <w:autoSpaceDN w:val="0"/>
        <w:adjustRightInd w:val="0"/>
        <w:spacing w:line="360" w:lineRule="auto"/>
        <w:jc w:val="both"/>
        <w:rPr>
          <w:rFonts w:ascii="Times New Roman" w:hAnsi="Times New Roman" w:cs="Times New Roman"/>
          <w:sz w:val="24"/>
          <w:szCs w:val="24"/>
        </w:rPr>
      </w:pPr>
    </w:p>
    <w:p w:rsidR="00CF0CDC" w:rsidRDefault="00CF0CDC" w:rsidP="00264930">
      <w:pPr>
        <w:autoSpaceDE w:val="0"/>
        <w:autoSpaceDN w:val="0"/>
        <w:adjustRightInd w:val="0"/>
        <w:spacing w:line="360" w:lineRule="auto"/>
        <w:jc w:val="both"/>
        <w:rPr>
          <w:rFonts w:ascii="Times New Roman" w:hAnsi="Times New Roman" w:cs="Times New Roman"/>
          <w:sz w:val="24"/>
          <w:szCs w:val="24"/>
        </w:rPr>
      </w:pPr>
    </w:p>
    <w:p w:rsidR="00CF0CDC" w:rsidRDefault="00CF0CDC" w:rsidP="00264930">
      <w:pPr>
        <w:autoSpaceDE w:val="0"/>
        <w:autoSpaceDN w:val="0"/>
        <w:adjustRightInd w:val="0"/>
        <w:spacing w:line="360" w:lineRule="auto"/>
        <w:jc w:val="both"/>
        <w:rPr>
          <w:rFonts w:ascii="Times New Roman" w:hAnsi="Times New Roman" w:cs="Times New Roman"/>
          <w:sz w:val="24"/>
          <w:szCs w:val="24"/>
        </w:rPr>
      </w:pPr>
    </w:p>
    <w:p w:rsidR="00CF0CDC" w:rsidRDefault="00CF0CDC" w:rsidP="00264930">
      <w:pPr>
        <w:autoSpaceDE w:val="0"/>
        <w:autoSpaceDN w:val="0"/>
        <w:adjustRightInd w:val="0"/>
        <w:spacing w:line="360" w:lineRule="auto"/>
        <w:jc w:val="both"/>
        <w:rPr>
          <w:rFonts w:ascii="Times New Roman" w:hAnsi="Times New Roman" w:cs="Times New Roman"/>
          <w:sz w:val="24"/>
          <w:szCs w:val="24"/>
        </w:rPr>
      </w:pPr>
    </w:p>
    <w:p w:rsidR="00CF0CDC" w:rsidRDefault="00CF0CDC" w:rsidP="00264930">
      <w:pPr>
        <w:autoSpaceDE w:val="0"/>
        <w:autoSpaceDN w:val="0"/>
        <w:adjustRightInd w:val="0"/>
        <w:spacing w:line="360" w:lineRule="auto"/>
        <w:jc w:val="both"/>
        <w:rPr>
          <w:rFonts w:ascii="Times New Roman" w:hAnsi="Times New Roman" w:cs="Times New Roman"/>
          <w:sz w:val="24"/>
          <w:szCs w:val="24"/>
        </w:rPr>
      </w:pPr>
    </w:p>
    <w:p w:rsidR="00FE7A25" w:rsidRDefault="00FE7A25" w:rsidP="00264930">
      <w:pPr>
        <w:autoSpaceDE w:val="0"/>
        <w:autoSpaceDN w:val="0"/>
        <w:adjustRightInd w:val="0"/>
        <w:spacing w:line="360" w:lineRule="auto"/>
        <w:jc w:val="both"/>
        <w:rPr>
          <w:rFonts w:ascii="Times New Roman" w:hAnsi="Times New Roman" w:cs="Times New Roman"/>
          <w:sz w:val="24"/>
          <w:szCs w:val="24"/>
        </w:rPr>
      </w:pPr>
    </w:p>
    <w:p w:rsidR="00FE7A25" w:rsidRDefault="00FE7A25" w:rsidP="00264930">
      <w:pPr>
        <w:autoSpaceDE w:val="0"/>
        <w:autoSpaceDN w:val="0"/>
        <w:adjustRightInd w:val="0"/>
        <w:spacing w:line="360" w:lineRule="auto"/>
        <w:jc w:val="both"/>
        <w:rPr>
          <w:rFonts w:ascii="Times New Roman" w:hAnsi="Times New Roman" w:cs="Times New Roman"/>
          <w:sz w:val="24"/>
          <w:szCs w:val="24"/>
        </w:rPr>
      </w:pPr>
    </w:p>
    <w:p w:rsidR="00FE7A25" w:rsidRDefault="00FE7A25" w:rsidP="00264930">
      <w:pPr>
        <w:autoSpaceDE w:val="0"/>
        <w:autoSpaceDN w:val="0"/>
        <w:adjustRightInd w:val="0"/>
        <w:spacing w:line="360" w:lineRule="auto"/>
        <w:jc w:val="both"/>
        <w:rPr>
          <w:rFonts w:ascii="Times New Roman" w:hAnsi="Times New Roman" w:cs="Times New Roman"/>
          <w:sz w:val="24"/>
          <w:szCs w:val="24"/>
        </w:rPr>
      </w:pPr>
    </w:p>
    <w:p w:rsidR="00FE7A25" w:rsidRDefault="00FE7A25" w:rsidP="00264930">
      <w:pPr>
        <w:autoSpaceDE w:val="0"/>
        <w:autoSpaceDN w:val="0"/>
        <w:adjustRightInd w:val="0"/>
        <w:spacing w:line="360" w:lineRule="auto"/>
        <w:jc w:val="both"/>
        <w:rPr>
          <w:rFonts w:ascii="Times New Roman" w:hAnsi="Times New Roman" w:cs="Times New Roman"/>
          <w:sz w:val="24"/>
          <w:szCs w:val="24"/>
        </w:rPr>
      </w:pPr>
    </w:p>
    <w:p w:rsidR="00FE7A25" w:rsidRDefault="00FE7A25" w:rsidP="00264930">
      <w:pPr>
        <w:autoSpaceDE w:val="0"/>
        <w:autoSpaceDN w:val="0"/>
        <w:adjustRightInd w:val="0"/>
        <w:spacing w:line="360" w:lineRule="auto"/>
        <w:jc w:val="both"/>
        <w:rPr>
          <w:rFonts w:ascii="Times New Roman" w:hAnsi="Times New Roman" w:cs="Times New Roman"/>
          <w:sz w:val="24"/>
          <w:szCs w:val="24"/>
        </w:rPr>
      </w:pPr>
    </w:p>
    <w:p w:rsidR="00FE7A25" w:rsidRDefault="00FE7A25" w:rsidP="00264930">
      <w:pPr>
        <w:autoSpaceDE w:val="0"/>
        <w:autoSpaceDN w:val="0"/>
        <w:adjustRightInd w:val="0"/>
        <w:spacing w:line="360" w:lineRule="auto"/>
        <w:jc w:val="both"/>
        <w:rPr>
          <w:rFonts w:ascii="Times New Roman" w:hAnsi="Times New Roman" w:cs="Times New Roman"/>
          <w:sz w:val="24"/>
          <w:szCs w:val="24"/>
        </w:rPr>
      </w:pPr>
    </w:p>
    <w:p w:rsidR="00FE7A25" w:rsidRDefault="00FE7A25" w:rsidP="00264930">
      <w:pPr>
        <w:autoSpaceDE w:val="0"/>
        <w:autoSpaceDN w:val="0"/>
        <w:adjustRightInd w:val="0"/>
        <w:spacing w:line="360" w:lineRule="auto"/>
        <w:jc w:val="both"/>
        <w:rPr>
          <w:rFonts w:ascii="Times New Roman" w:hAnsi="Times New Roman" w:cs="Times New Roman"/>
          <w:sz w:val="24"/>
          <w:szCs w:val="24"/>
        </w:rPr>
      </w:pPr>
    </w:p>
    <w:p w:rsidR="00FE7A25" w:rsidRDefault="00FE7A25" w:rsidP="00264930">
      <w:pPr>
        <w:autoSpaceDE w:val="0"/>
        <w:autoSpaceDN w:val="0"/>
        <w:adjustRightInd w:val="0"/>
        <w:spacing w:line="360" w:lineRule="auto"/>
        <w:jc w:val="both"/>
        <w:rPr>
          <w:rFonts w:ascii="Times New Roman" w:hAnsi="Times New Roman" w:cs="Times New Roman"/>
          <w:sz w:val="24"/>
          <w:szCs w:val="24"/>
        </w:rPr>
      </w:pPr>
    </w:p>
    <w:p w:rsidR="00FE7A25" w:rsidRDefault="00FE7A25" w:rsidP="00264930">
      <w:pPr>
        <w:autoSpaceDE w:val="0"/>
        <w:autoSpaceDN w:val="0"/>
        <w:adjustRightInd w:val="0"/>
        <w:spacing w:line="360" w:lineRule="auto"/>
        <w:jc w:val="both"/>
        <w:rPr>
          <w:rFonts w:ascii="Times New Roman" w:hAnsi="Times New Roman" w:cs="Times New Roman"/>
          <w:sz w:val="24"/>
          <w:szCs w:val="24"/>
        </w:rPr>
      </w:pPr>
    </w:p>
    <w:p w:rsidR="00FE7A25" w:rsidRDefault="00FE7A25" w:rsidP="00264930">
      <w:pPr>
        <w:autoSpaceDE w:val="0"/>
        <w:autoSpaceDN w:val="0"/>
        <w:adjustRightInd w:val="0"/>
        <w:spacing w:line="360" w:lineRule="auto"/>
        <w:jc w:val="both"/>
        <w:rPr>
          <w:rFonts w:ascii="Times New Roman" w:hAnsi="Times New Roman" w:cs="Times New Roman"/>
          <w:sz w:val="24"/>
          <w:szCs w:val="24"/>
        </w:rPr>
      </w:pPr>
    </w:p>
    <w:p w:rsidR="00FE7A25" w:rsidRDefault="00FE7A25" w:rsidP="00264930">
      <w:pPr>
        <w:autoSpaceDE w:val="0"/>
        <w:autoSpaceDN w:val="0"/>
        <w:adjustRightInd w:val="0"/>
        <w:spacing w:line="360" w:lineRule="auto"/>
        <w:jc w:val="both"/>
        <w:rPr>
          <w:rFonts w:ascii="Times New Roman" w:hAnsi="Times New Roman" w:cs="Times New Roman"/>
          <w:sz w:val="24"/>
          <w:szCs w:val="24"/>
        </w:rPr>
      </w:pPr>
    </w:p>
    <w:p w:rsidR="00FE7A25" w:rsidRDefault="00FE7A25" w:rsidP="00264930">
      <w:pPr>
        <w:autoSpaceDE w:val="0"/>
        <w:autoSpaceDN w:val="0"/>
        <w:adjustRightInd w:val="0"/>
        <w:spacing w:line="360" w:lineRule="auto"/>
        <w:jc w:val="both"/>
        <w:rPr>
          <w:rFonts w:ascii="Times New Roman" w:hAnsi="Times New Roman" w:cs="Times New Roman"/>
          <w:sz w:val="24"/>
          <w:szCs w:val="24"/>
        </w:rPr>
      </w:pPr>
    </w:p>
    <w:p w:rsidR="00FE7A25" w:rsidRDefault="00FE7A25" w:rsidP="00264930">
      <w:pPr>
        <w:autoSpaceDE w:val="0"/>
        <w:autoSpaceDN w:val="0"/>
        <w:adjustRightInd w:val="0"/>
        <w:spacing w:line="360" w:lineRule="auto"/>
        <w:jc w:val="both"/>
        <w:rPr>
          <w:rFonts w:ascii="Times New Roman" w:hAnsi="Times New Roman" w:cs="Times New Roman"/>
          <w:sz w:val="24"/>
          <w:szCs w:val="24"/>
        </w:rPr>
      </w:pPr>
    </w:p>
    <w:p w:rsidR="00FE7A25" w:rsidRDefault="00FE7A25" w:rsidP="00264930">
      <w:pPr>
        <w:autoSpaceDE w:val="0"/>
        <w:autoSpaceDN w:val="0"/>
        <w:adjustRightInd w:val="0"/>
        <w:spacing w:line="360" w:lineRule="auto"/>
        <w:jc w:val="both"/>
        <w:rPr>
          <w:rFonts w:ascii="Times New Roman" w:hAnsi="Times New Roman" w:cs="Times New Roman"/>
          <w:sz w:val="24"/>
          <w:szCs w:val="24"/>
        </w:rPr>
      </w:pPr>
    </w:p>
    <w:p w:rsidR="00FE7A25" w:rsidRDefault="00FE7A25" w:rsidP="00264930">
      <w:pPr>
        <w:autoSpaceDE w:val="0"/>
        <w:autoSpaceDN w:val="0"/>
        <w:adjustRightInd w:val="0"/>
        <w:spacing w:line="360" w:lineRule="auto"/>
        <w:jc w:val="both"/>
        <w:rPr>
          <w:rFonts w:ascii="Times New Roman" w:hAnsi="Times New Roman" w:cs="Times New Roman"/>
          <w:sz w:val="24"/>
          <w:szCs w:val="24"/>
        </w:rPr>
      </w:pPr>
    </w:p>
    <w:p w:rsidR="00FE7A25" w:rsidRDefault="00FE7A25" w:rsidP="00264930">
      <w:pPr>
        <w:autoSpaceDE w:val="0"/>
        <w:autoSpaceDN w:val="0"/>
        <w:adjustRightInd w:val="0"/>
        <w:spacing w:line="360" w:lineRule="auto"/>
        <w:jc w:val="both"/>
        <w:rPr>
          <w:rFonts w:ascii="Times New Roman" w:hAnsi="Times New Roman" w:cs="Times New Roman"/>
          <w:sz w:val="24"/>
          <w:szCs w:val="24"/>
        </w:rPr>
      </w:pPr>
    </w:p>
    <w:p w:rsidR="00CF0CDC" w:rsidRPr="008722DD" w:rsidRDefault="00CF0D2E" w:rsidP="00CF0D2E">
      <w:pPr>
        <w:autoSpaceDE w:val="0"/>
        <w:autoSpaceDN w:val="0"/>
        <w:adjustRightInd w:val="0"/>
        <w:spacing w:line="360" w:lineRule="auto"/>
        <w:jc w:val="center"/>
        <w:rPr>
          <w:rFonts w:ascii="Times New Roman" w:hAnsi="Times New Roman" w:cs="Times New Roman"/>
          <w:b/>
          <w:iCs/>
          <w:sz w:val="32"/>
          <w:szCs w:val="32"/>
        </w:rPr>
      </w:pPr>
      <w:r w:rsidRPr="008722DD">
        <w:rPr>
          <w:rFonts w:ascii="Times New Roman" w:hAnsi="Times New Roman" w:cs="Times New Roman"/>
          <w:b/>
          <w:iCs/>
          <w:sz w:val="32"/>
          <w:szCs w:val="32"/>
        </w:rPr>
        <w:lastRenderedPageBreak/>
        <w:t xml:space="preserve">6. </w:t>
      </w:r>
      <w:r w:rsidR="00CF0CDC" w:rsidRPr="008722DD">
        <w:rPr>
          <w:rFonts w:ascii="Times New Roman" w:hAnsi="Times New Roman" w:cs="Times New Roman"/>
          <w:b/>
          <w:iCs/>
          <w:sz w:val="32"/>
          <w:szCs w:val="32"/>
        </w:rPr>
        <w:t>CONCLUSION</w:t>
      </w:r>
    </w:p>
    <w:p w:rsidR="00CF0CDC" w:rsidRDefault="00CF0CDC" w:rsidP="00C7780E">
      <w:pPr>
        <w:autoSpaceDE w:val="0"/>
        <w:autoSpaceDN w:val="0"/>
        <w:adjustRightInd w:val="0"/>
        <w:spacing w:line="360" w:lineRule="auto"/>
        <w:ind w:firstLine="360"/>
        <w:jc w:val="both"/>
        <w:rPr>
          <w:rFonts w:ascii="Times New Roman" w:hAnsi="Times New Roman" w:cs="Times New Roman"/>
          <w:iCs/>
          <w:sz w:val="24"/>
          <w:szCs w:val="24"/>
        </w:rPr>
      </w:pPr>
      <w:r w:rsidRPr="00CF0CDC">
        <w:rPr>
          <w:rFonts w:ascii="Times New Roman" w:hAnsi="Times New Roman" w:cs="Times New Roman"/>
          <w:iCs/>
          <w:sz w:val="24"/>
          <w:szCs w:val="24"/>
        </w:rPr>
        <w:t>The results of the investigations carried out in this project work are briefly summarized below</w:t>
      </w:r>
    </w:p>
    <w:p w:rsidR="00C7780E" w:rsidRPr="00C7780E" w:rsidRDefault="00C7780E" w:rsidP="00C7780E">
      <w:pPr>
        <w:autoSpaceDE w:val="0"/>
        <w:autoSpaceDN w:val="0"/>
        <w:adjustRightInd w:val="0"/>
        <w:spacing w:line="360" w:lineRule="auto"/>
        <w:ind w:firstLine="360"/>
        <w:jc w:val="both"/>
        <w:rPr>
          <w:rFonts w:ascii="Times New Roman" w:hAnsi="Times New Roman" w:cs="Times New Roman"/>
          <w:iCs/>
          <w:sz w:val="12"/>
          <w:szCs w:val="24"/>
        </w:rPr>
      </w:pPr>
    </w:p>
    <w:p w:rsidR="00CF0CDC" w:rsidRPr="00CF0CDC" w:rsidRDefault="00CF0CDC" w:rsidP="00C7780E">
      <w:pPr>
        <w:numPr>
          <w:ilvl w:val="0"/>
          <w:numId w:val="8"/>
        </w:numPr>
        <w:autoSpaceDE w:val="0"/>
        <w:autoSpaceDN w:val="0"/>
        <w:adjustRightInd w:val="0"/>
        <w:spacing w:line="360" w:lineRule="auto"/>
        <w:jc w:val="both"/>
        <w:rPr>
          <w:rFonts w:ascii="Times New Roman" w:hAnsi="Times New Roman" w:cs="Times New Roman"/>
          <w:iCs/>
          <w:sz w:val="24"/>
          <w:szCs w:val="24"/>
        </w:rPr>
      </w:pPr>
      <w:r w:rsidRPr="00CF0CDC">
        <w:rPr>
          <w:rFonts w:ascii="Times New Roman" w:hAnsi="Times New Roman" w:cs="Times New Roman"/>
          <w:iCs/>
          <w:sz w:val="24"/>
          <w:szCs w:val="24"/>
        </w:rPr>
        <w:t>Acid test was conducted on sunflower oil, rice bran oil, coconut oil and cashew nut shell oil.</w:t>
      </w:r>
    </w:p>
    <w:p w:rsidR="00CF0CDC" w:rsidRPr="00CF0CDC" w:rsidRDefault="00CF0CDC" w:rsidP="00C7780E">
      <w:pPr>
        <w:numPr>
          <w:ilvl w:val="0"/>
          <w:numId w:val="8"/>
        </w:numPr>
        <w:autoSpaceDE w:val="0"/>
        <w:autoSpaceDN w:val="0"/>
        <w:adjustRightInd w:val="0"/>
        <w:spacing w:line="360" w:lineRule="auto"/>
        <w:jc w:val="both"/>
        <w:rPr>
          <w:rFonts w:ascii="Times New Roman" w:hAnsi="Times New Roman" w:cs="Times New Roman"/>
          <w:iCs/>
          <w:sz w:val="24"/>
          <w:szCs w:val="24"/>
        </w:rPr>
      </w:pPr>
      <w:r w:rsidRPr="00CF0CDC">
        <w:rPr>
          <w:rFonts w:ascii="Times New Roman" w:hAnsi="Times New Roman" w:cs="Times New Roman"/>
          <w:iCs/>
          <w:sz w:val="24"/>
          <w:szCs w:val="24"/>
        </w:rPr>
        <w:t xml:space="preserve">Biodiesel was synthesized from rice bran oil using </w:t>
      </w:r>
      <w:proofErr w:type="spellStart"/>
      <w:r w:rsidRPr="00CF0CDC">
        <w:rPr>
          <w:rFonts w:ascii="Times New Roman" w:hAnsi="Times New Roman" w:cs="Times New Roman"/>
          <w:iCs/>
          <w:sz w:val="24"/>
          <w:szCs w:val="24"/>
        </w:rPr>
        <w:t>transesterification</w:t>
      </w:r>
      <w:proofErr w:type="spellEnd"/>
      <w:r w:rsidRPr="00CF0CDC">
        <w:rPr>
          <w:rFonts w:ascii="Times New Roman" w:hAnsi="Times New Roman" w:cs="Times New Roman"/>
          <w:iCs/>
          <w:sz w:val="24"/>
          <w:szCs w:val="24"/>
        </w:rPr>
        <w:t xml:space="preserve"> process. The process was done using methanol as reagent and potassium hydroxide as catalyst.</w:t>
      </w:r>
    </w:p>
    <w:p w:rsidR="00CF0CDC" w:rsidRPr="00CF0CDC" w:rsidRDefault="00CF0CDC" w:rsidP="00C7780E">
      <w:pPr>
        <w:numPr>
          <w:ilvl w:val="0"/>
          <w:numId w:val="8"/>
        </w:numPr>
        <w:autoSpaceDE w:val="0"/>
        <w:autoSpaceDN w:val="0"/>
        <w:adjustRightInd w:val="0"/>
        <w:spacing w:line="360" w:lineRule="auto"/>
        <w:jc w:val="both"/>
        <w:rPr>
          <w:rFonts w:ascii="Times New Roman" w:hAnsi="Times New Roman" w:cs="Times New Roman"/>
          <w:iCs/>
          <w:sz w:val="24"/>
          <w:szCs w:val="24"/>
        </w:rPr>
      </w:pPr>
      <w:r w:rsidRPr="00CF0CDC">
        <w:rPr>
          <w:rFonts w:ascii="Times New Roman" w:hAnsi="Times New Roman" w:cs="Times New Roman"/>
          <w:iCs/>
          <w:sz w:val="24"/>
          <w:szCs w:val="24"/>
        </w:rPr>
        <w:t xml:space="preserve">The yield of biodiesel was experimentally found for various catalyst </w:t>
      </w:r>
      <w:r w:rsidR="00F8699D" w:rsidRPr="00CF0CDC">
        <w:rPr>
          <w:rFonts w:ascii="Times New Roman" w:hAnsi="Times New Roman" w:cs="Times New Roman"/>
          <w:iCs/>
          <w:sz w:val="24"/>
          <w:szCs w:val="24"/>
        </w:rPr>
        <w:t>concentrations</w:t>
      </w:r>
      <w:r w:rsidRPr="00CF0CDC">
        <w:rPr>
          <w:rFonts w:ascii="Times New Roman" w:hAnsi="Times New Roman" w:cs="Times New Roman"/>
          <w:iCs/>
          <w:sz w:val="24"/>
          <w:szCs w:val="24"/>
        </w:rPr>
        <w:t>. The optimum yield was found to be 83% for 1% (weight percentage of rice bran oil) KOH concentration.</w:t>
      </w:r>
    </w:p>
    <w:p w:rsidR="00CF0CDC" w:rsidRPr="00CF0CDC" w:rsidRDefault="00CF0CDC" w:rsidP="00C7780E">
      <w:pPr>
        <w:numPr>
          <w:ilvl w:val="0"/>
          <w:numId w:val="8"/>
        </w:numPr>
        <w:autoSpaceDE w:val="0"/>
        <w:autoSpaceDN w:val="0"/>
        <w:adjustRightInd w:val="0"/>
        <w:spacing w:line="360" w:lineRule="auto"/>
        <w:jc w:val="both"/>
        <w:rPr>
          <w:rFonts w:ascii="Times New Roman" w:hAnsi="Times New Roman" w:cs="Times New Roman"/>
          <w:iCs/>
          <w:sz w:val="24"/>
          <w:szCs w:val="24"/>
        </w:rPr>
      </w:pPr>
      <w:r w:rsidRPr="00CF0CDC">
        <w:rPr>
          <w:rFonts w:ascii="Times New Roman" w:hAnsi="Times New Roman" w:cs="Times New Roman"/>
          <w:iCs/>
          <w:sz w:val="24"/>
          <w:szCs w:val="24"/>
        </w:rPr>
        <w:t>A relation was formed between KOH concentration and biodiesel yield</w:t>
      </w:r>
      <w:r w:rsidR="00FE7A25">
        <w:rPr>
          <w:rFonts w:ascii="Times New Roman" w:hAnsi="Times New Roman" w:cs="Times New Roman"/>
          <w:iCs/>
          <w:sz w:val="24"/>
          <w:szCs w:val="24"/>
        </w:rPr>
        <w:t xml:space="preserve"> using MINITAB 17 software. The</w:t>
      </w:r>
      <w:r w:rsidRPr="00CF0CDC">
        <w:rPr>
          <w:rFonts w:ascii="Times New Roman" w:hAnsi="Times New Roman" w:cs="Times New Roman"/>
          <w:iCs/>
          <w:sz w:val="24"/>
          <w:szCs w:val="24"/>
        </w:rPr>
        <w:t xml:space="preserve"> equation is</w:t>
      </w:r>
      <w:r w:rsidR="00C7780E">
        <w:rPr>
          <w:rFonts w:ascii="Times New Roman" w:hAnsi="Times New Roman" w:cs="Times New Roman"/>
          <w:iCs/>
          <w:sz w:val="24"/>
          <w:szCs w:val="24"/>
        </w:rPr>
        <w:t>:</w:t>
      </w:r>
      <w:r w:rsidR="00F8699D">
        <w:rPr>
          <w:rFonts w:ascii="Times New Roman" w:hAnsi="Times New Roman" w:cs="Times New Roman"/>
          <w:iCs/>
          <w:sz w:val="24"/>
          <w:szCs w:val="24"/>
        </w:rPr>
        <w:t xml:space="preserve"> </w:t>
      </w:r>
      <w:r w:rsidR="00C7780E" w:rsidRPr="00C7780E">
        <w:rPr>
          <w:rFonts w:ascii="Times New Roman" w:hAnsi="Times New Roman" w:cs="Times New Roman"/>
          <w:iCs/>
          <w:sz w:val="24"/>
          <w:szCs w:val="24"/>
        </w:rPr>
        <w:t>BIODIESEL YIELD (%) = 31.06 + 38.55 KOH (%)</w:t>
      </w:r>
    </w:p>
    <w:p w:rsidR="00CF0CDC" w:rsidRPr="00CF0CDC" w:rsidRDefault="00CF0CDC" w:rsidP="00C7780E">
      <w:pPr>
        <w:numPr>
          <w:ilvl w:val="0"/>
          <w:numId w:val="8"/>
        </w:numPr>
        <w:autoSpaceDE w:val="0"/>
        <w:autoSpaceDN w:val="0"/>
        <w:adjustRightInd w:val="0"/>
        <w:spacing w:line="360" w:lineRule="auto"/>
        <w:jc w:val="both"/>
        <w:rPr>
          <w:rFonts w:ascii="Times New Roman" w:hAnsi="Times New Roman" w:cs="Times New Roman"/>
          <w:iCs/>
          <w:sz w:val="24"/>
          <w:szCs w:val="24"/>
        </w:rPr>
      </w:pPr>
      <w:r w:rsidRPr="00CF0CDC">
        <w:rPr>
          <w:rFonts w:ascii="Times New Roman" w:hAnsi="Times New Roman" w:cs="Times New Roman"/>
          <w:iCs/>
          <w:sz w:val="24"/>
          <w:szCs w:val="24"/>
        </w:rPr>
        <w:t xml:space="preserve">GC-MS test was conducted on both rice bran oil and biodiesel prepared from it. </w:t>
      </w:r>
    </w:p>
    <w:p w:rsidR="00CF0CDC" w:rsidRPr="00CF0CDC" w:rsidRDefault="00CF0CDC" w:rsidP="00C7780E">
      <w:pPr>
        <w:numPr>
          <w:ilvl w:val="0"/>
          <w:numId w:val="8"/>
        </w:numPr>
        <w:autoSpaceDE w:val="0"/>
        <w:autoSpaceDN w:val="0"/>
        <w:adjustRightInd w:val="0"/>
        <w:spacing w:line="360" w:lineRule="auto"/>
        <w:jc w:val="both"/>
        <w:rPr>
          <w:rFonts w:ascii="Times New Roman" w:hAnsi="Times New Roman" w:cs="Times New Roman"/>
          <w:iCs/>
          <w:sz w:val="24"/>
          <w:szCs w:val="24"/>
        </w:rPr>
      </w:pPr>
      <w:r w:rsidRPr="00CF0CDC">
        <w:rPr>
          <w:rFonts w:ascii="Times New Roman" w:hAnsi="Times New Roman" w:cs="Times New Roman"/>
          <w:iCs/>
          <w:sz w:val="24"/>
          <w:szCs w:val="24"/>
        </w:rPr>
        <w:t xml:space="preserve">The performance test was conducted </w:t>
      </w:r>
      <w:r w:rsidR="00AF5E5C">
        <w:rPr>
          <w:rFonts w:ascii="Times New Roman" w:hAnsi="Times New Roman" w:cs="Times New Roman"/>
          <w:iCs/>
          <w:sz w:val="24"/>
          <w:szCs w:val="24"/>
        </w:rPr>
        <w:t>in four stroke single cylinder diesel engine using</w:t>
      </w:r>
      <w:r w:rsidRPr="00CF0CDC">
        <w:rPr>
          <w:rFonts w:ascii="Times New Roman" w:hAnsi="Times New Roman" w:cs="Times New Roman"/>
          <w:iCs/>
          <w:sz w:val="24"/>
          <w:szCs w:val="24"/>
        </w:rPr>
        <w:t xml:space="preserve"> blends </w:t>
      </w:r>
      <w:r w:rsidR="00BA4173">
        <w:rPr>
          <w:rFonts w:ascii="Times New Roman" w:hAnsi="Times New Roman" w:cs="Times New Roman"/>
          <w:iCs/>
          <w:sz w:val="24"/>
          <w:szCs w:val="24"/>
        </w:rPr>
        <w:t>of biodiesel B5, B10, B20 and</w:t>
      </w:r>
      <w:r w:rsidRPr="00CF0CDC">
        <w:rPr>
          <w:rFonts w:ascii="Times New Roman" w:hAnsi="Times New Roman" w:cs="Times New Roman"/>
          <w:iCs/>
          <w:sz w:val="24"/>
          <w:szCs w:val="24"/>
        </w:rPr>
        <w:t xml:space="preserve"> commercial diesel</w:t>
      </w:r>
      <w:r w:rsidR="00AF5E5C">
        <w:rPr>
          <w:rFonts w:ascii="Times New Roman" w:hAnsi="Times New Roman" w:cs="Times New Roman"/>
          <w:iCs/>
          <w:sz w:val="24"/>
          <w:szCs w:val="24"/>
        </w:rPr>
        <w:t xml:space="preserve"> as fuel</w:t>
      </w:r>
      <w:r w:rsidRPr="00CF0CDC">
        <w:rPr>
          <w:rFonts w:ascii="Times New Roman" w:hAnsi="Times New Roman" w:cs="Times New Roman"/>
          <w:iCs/>
          <w:sz w:val="24"/>
          <w:szCs w:val="24"/>
        </w:rPr>
        <w:t>. The mechanical efficiency of B5 edged out from others. The brake thermal efficiency was almost same for B5, B10, B20 but falls short of commercial diesel. The SFC was found to be</w:t>
      </w:r>
      <w:r w:rsidR="00534B48">
        <w:rPr>
          <w:rFonts w:ascii="Times New Roman" w:hAnsi="Times New Roman" w:cs="Times New Roman"/>
          <w:iCs/>
          <w:sz w:val="24"/>
          <w:szCs w:val="24"/>
        </w:rPr>
        <w:t xml:space="preserve"> least for diesel</w:t>
      </w:r>
      <w:r w:rsidRPr="00CF0CDC">
        <w:rPr>
          <w:rFonts w:ascii="Times New Roman" w:hAnsi="Times New Roman" w:cs="Times New Roman"/>
          <w:iCs/>
          <w:sz w:val="24"/>
          <w:szCs w:val="24"/>
        </w:rPr>
        <w:t xml:space="preserve"> compared to other fuel. The volumetric efficiency showed complex pattern. Commercial diesel was found to have highest volumetric efficiency.</w:t>
      </w:r>
    </w:p>
    <w:p w:rsidR="00CF0CDC" w:rsidRPr="00C7780E" w:rsidRDefault="00CF0CDC" w:rsidP="00C7780E">
      <w:pPr>
        <w:autoSpaceDE w:val="0"/>
        <w:autoSpaceDN w:val="0"/>
        <w:adjustRightInd w:val="0"/>
        <w:spacing w:line="360" w:lineRule="auto"/>
        <w:jc w:val="both"/>
        <w:rPr>
          <w:rFonts w:ascii="Times New Roman" w:hAnsi="Times New Roman" w:cs="Times New Roman"/>
          <w:iCs/>
          <w:sz w:val="12"/>
          <w:szCs w:val="24"/>
        </w:rPr>
      </w:pPr>
    </w:p>
    <w:p w:rsidR="00CF0CDC" w:rsidRPr="00CF0CDC" w:rsidRDefault="00CF0CDC" w:rsidP="00C7780E">
      <w:pPr>
        <w:autoSpaceDE w:val="0"/>
        <w:autoSpaceDN w:val="0"/>
        <w:adjustRightInd w:val="0"/>
        <w:spacing w:line="360" w:lineRule="auto"/>
        <w:ind w:firstLine="360"/>
        <w:jc w:val="both"/>
        <w:rPr>
          <w:rFonts w:ascii="Times New Roman" w:hAnsi="Times New Roman" w:cs="Times New Roman"/>
          <w:iCs/>
          <w:sz w:val="24"/>
          <w:szCs w:val="24"/>
        </w:rPr>
      </w:pPr>
      <w:r w:rsidRPr="00CF0CDC">
        <w:rPr>
          <w:rFonts w:ascii="Times New Roman" w:hAnsi="Times New Roman" w:cs="Times New Roman"/>
          <w:iCs/>
          <w:sz w:val="24"/>
          <w:szCs w:val="24"/>
        </w:rPr>
        <w:t>From the project we could conclude that biodiesel blend with commercial diesel could replace the existing diesel engine without any hardware modifications. It can also be concluded that the biodiesel reduces the environmental impacts of transportation and reduce the dependence on crude oil imports. Since physic</w:t>
      </w:r>
      <w:r w:rsidR="00C7780E">
        <w:rPr>
          <w:rFonts w:ascii="Times New Roman" w:hAnsi="Times New Roman" w:cs="Times New Roman"/>
          <w:iCs/>
          <w:sz w:val="24"/>
          <w:szCs w:val="24"/>
        </w:rPr>
        <w:t xml:space="preserve">al properties of biodiesel are </w:t>
      </w:r>
      <w:r w:rsidRPr="00CF0CDC">
        <w:rPr>
          <w:rFonts w:ascii="Times New Roman" w:hAnsi="Times New Roman" w:cs="Times New Roman"/>
          <w:iCs/>
          <w:sz w:val="24"/>
          <w:szCs w:val="24"/>
        </w:rPr>
        <w:t>close to those of diesel f</w:t>
      </w:r>
      <w:r w:rsidR="00EE0F53">
        <w:rPr>
          <w:rFonts w:ascii="Times New Roman" w:hAnsi="Times New Roman" w:cs="Times New Roman"/>
          <w:iCs/>
          <w:sz w:val="24"/>
          <w:szCs w:val="24"/>
        </w:rPr>
        <w:t xml:space="preserve">uel it can be one of the right </w:t>
      </w:r>
      <w:r w:rsidRPr="00CF0CDC">
        <w:rPr>
          <w:rFonts w:ascii="Times New Roman" w:hAnsi="Times New Roman" w:cs="Times New Roman"/>
          <w:iCs/>
          <w:sz w:val="24"/>
          <w:szCs w:val="24"/>
        </w:rPr>
        <w:t>solutions for the energy scenario of India.</w:t>
      </w:r>
    </w:p>
    <w:p w:rsidR="00CF0CDC" w:rsidRDefault="00CF0CDC" w:rsidP="00C7780E">
      <w:pPr>
        <w:autoSpaceDE w:val="0"/>
        <w:autoSpaceDN w:val="0"/>
        <w:adjustRightInd w:val="0"/>
        <w:spacing w:line="360" w:lineRule="auto"/>
        <w:jc w:val="both"/>
        <w:rPr>
          <w:rFonts w:ascii="Times New Roman" w:hAnsi="Times New Roman" w:cs="Times New Roman"/>
          <w:sz w:val="24"/>
          <w:szCs w:val="24"/>
        </w:rPr>
      </w:pPr>
    </w:p>
    <w:p w:rsidR="002A641C" w:rsidRDefault="002A641C" w:rsidP="00C7780E">
      <w:pPr>
        <w:autoSpaceDE w:val="0"/>
        <w:autoSpaceDN w:val="0"/>
        <w:adjustRightInd w:val="0"/>
        <w:spacing w:line="360" w:lineRule="auto"/>
        <w:jc w:val="both"/>
        <w:rPr>
          <w:rFonts w:ascii="Times New Roman" w:hAnsi="Times New Roman" w:cs="Times New Roman"/>
          <w:sz w:val="24"/>
          <w:szCs w:val="24"/>
        </w:rPr>
      </w:pPr>
    </w:p>
    <w:p w:rsidR="002A641C" w:rsidRDefault="002A641C" w:rsidP="00C7780E">
      <w:pPr>
        <w:autoSpaceDE w:val="0"/>
        <w:autoSpaceDN w:val="0"/>
        <w:adjustRightInd w:val="0"/>
        <w:spacing w:line="360" w:lineRule="auto"/>
        <w:jc w:val="both"/>
        <w:rPr>
          <w:rFonts w:ascii="Times New Roman" w:hAnsi="Times New Roman" w:cs="Times New Roman"/>
          <w:sz w:val="24"/>
          <w:szCs w:val="24"/>
        </w:rPr>
      </w:pPr>
    </w:p>
    <w:p w:rsidR="002A641C" w:rsidRDefault="002A641C" w:rsidP="00C7780E">
      <w:pPr>
        <w:autoSpaceDE w:val="0"/>
        <w:autoSpaceDN w:val="0"/>
        <w:adjustRightInd w:val="0"/>
        <w:spacing w:line="360" w:lineRule="auto"/>
        <w:jc w:val="both"/>
        <w:rPr>
          <w:rFonts w:ascii="Times New Roman" w:hAnsi="Times New Roman" w:cs="Times New Roman"/>
          <w:sz w:val="24"/>
          <w:szCs w:val="24"/>
        </w:rPr>
      </w:pPr>
    </w:p>
    <w:p w:rsidR="002A641C" w:rsidRDefault="002A641C" w:rsidP="00C7780E">
      <w:pPr>
        <w:autoSpaceDE w:val="0"/>
        <w:autoSpaceDN w:val="0"/>
        <w:adjustRightInd w:val="0"/>
        <w:spacing w:line="360" w:lineRule="auto"/>
        <w:jc w:val="both"/>
        <w:rPr>
          <w:rFonts w:ascii="Times New Roman" w:hAnsi="Times New Roman" w:cs="Times New Roman"/>
          <w:sz w:val="24"/>
          <w:szCs w:val="24"/>
        </w:rPr>
      </w:pPr>
    </w:p>
    <w:p w:rsidR="002A641C" w:rsidRDefault="002A641C" w:rsidP="00C7780E">
      <w:pPr>
        <w:autoSpaceDE w:val="0"/>
        <w:autoSpaceDN w:val="0"/>
        <w:adjustRightInd w:val="0"/>
        <w:spacing w:line="360" w:lineRule="auto"/>
        <w:jc w:val="both"/>
        <w:rPr>
          <w:rFonts w:ascii="Times New Roman" w:hAnsi="Times New Roman" w:cs="Times New Roman"/>
          <w:sz w:val="24"/>
          <w:szCs w:val="24"/>
        </w:rPr>
      </w:pPr>
    </w:p>
    <w:p w:rsidR="002A641C" w:rsidRPr="00DD7359" w:rsidRDefault="002A641C" w:rsidP="00DD7359">
      <w:pPr>
        <w:spacing w:line="360" w:lineRule="auto"/>
        <w:jc w:val="center"/>
        <w:rPr>
          <w:rFonts w:ascii="Times New Roman" w:hAnsi="Times New Roman" w:cs="Times New Roman"/>
          <w:b/>
          <w:sz w:val="16"/>
          <w:szCs w:val="16"/>
        </w:rPr>
      </w:pPr>
      <w:r w:rsidRPr="005C7FC0">
        <w:rPr>
          <w:rFonts w:ascii="Times New Roman" w:hAnsi="Times New Roman" w:cs="Times New Roman"/>
          <w:b/>
          <w:sz w:val="36"/>
          <w:szCs w:val="36"/>
        </w:rPr>
        <w:lastRenderedPageBreak/>
        <w:t>REFERENCES</w:t>
      </w:r>
    </w:p>
    <w:p w:rsidR="00DD7359" w:rsidRPr="002B7CE9" w:rsidRDefault="002A641C" w:rsidP="00F134AC">
      <w:pPr>
        <w:autoSpaceDE w:val="0"/>
        <w:autoSpaceDN w:val="0"/>
        <w:adjustRightInd w:val="0"/>
        <w:spacing w:line="360" w:lineRule="auto"/>
        <w:jc w:val="both"/>
        <w:rPr>
          <w:rFonts w:ascii="Times New Roman" w:hAnsi="Times New Roman" w:cs="Times New Roman"/>
          <w:bCs/>
          <w:sz w:val="28"/>
          <w:szCs w:val="24"/>
        </w:rPr>
      </w:pPr>
      <w:r w:rsidRPr="00DD7359">
        <w:rPr>
          <w:rFonts w:ascii="Times New Roman" w:hAnsi="Times New Roman" w:cs="Times New Roman"/>
          <w:sz w:val="28"/>
          <w:szCs w:val="28"/>
        </w:rPr>
        <w:t xml:space="preserve">[1] </w:t>
      </w:r>
      <w:proofErr w:type="spellStart"/>
      <w:r w:rsidRPr="00DD7359">
        <w:rPr>
          <w:rFonts w:ascii="Times New Roman" w:hAnsi="Times New Roman" w:cs="Times New Roman"/>
          <w:sz w:val="28"/>
          <w:szCs w:val="28"/>
        </w:rPr>
        <w:t>BhabaniPrasanna</w:t>
      </w:r>
      <w:proofErr w:type="spellEnd"/>
      <w:r w:rsidR="009E4C39">
        <w:rPr>
          <w:rFonts w:ascii="Times New Roman" w:hAnsi="Times New Roman" w:cs="Times New Roman"/>
          <w:sz w:val="28"/>
          <w:szCs w:val="28"/>
        </w:rPr>
        <w:t xml:space="preserve"> </w:t>
      </w:r>
      <w:proofErr w:type="spellStart"/>
      <w:r w:rsidRPr="00DD7359">
        <w:rPr>
          <w:rFonts w:ascii="Times New Roman" w:hAnsi="Times New Roman" w:cs="Times New Roman"/>
          <w:sz w:val="28"/>
          <w:szCs w:val="28"/>
        </w:rPr>
        <w:t>Pattanaik</w:t>
      </w:r>
      <w:proofErr w:type="spellEnd"/>
      <w:r w:rsidRPr="00DD7359">
        <w:rPr>
          <w:rFonts w:ascii="Times New Roman" w:hAnsi="Times New Roman" w:cs="Times New Roman"/>
          <w:sz w:val="28"/>
          <w:szCs w:val="28"/>
        </w:rPr>
        <w:t xml:space="preserve">, </w:t>
      </w:r>
      <w:proofErr w:type="spellStart"/>
      <w:r w:rsidRPr="00DD7359">
        <w:rPr>
          <w:rFonts w:ascii="Times New Roman" w:hAnsi="Times New Roman" w:cs="Times New Roman"/>
          <w:sz w:val="28"/>
          <w:szCs w:val="28"/>
        </w:rPr>
        <w:t>Basanta</w:t>
      </w:r>
      <w:proofErr w:type="spellEnd"/>
      <w:r w:rsidRPr="00DD7359">
        <w:rPr>
          <w:rFonts w:ascii="Times New Roman" w:hAnsi="Times New Roman" w:cs="Times New Roman"/>
          <w:sz w:val="28"/>
          <w:szCs w:val="28"/>
        </w:rPr>
        <w:t xml:space="preserve"> Kumar Nanda and </w:t>
      </w:r>
      <w:proofErr w:type="spellStart"/>
      <w:r w:rsidRPr="00DD7359">
        <w:rPr>
          <w:rFonts w:ascii="Times New Roman" w:hAnsi="Times New Roman" w:cs="Times New Roman"/>
          <w:sz w:val="28"/>
          <w:szCs w:val="28"/>
        </w:rPr>
        <w:t>Probir</w:t>
      </w:r>
      <w:proofErr w:type="spellEnd"/>
      <w:r w:rsidRPr="00DD7359">
        <w:rPr>
          <w:rFonts w:ascii="Times New Roman" w:hAnsi="Times New Roman" w:cs="Times New Roman"/>
          <w:sz w:val="28"/>
          <w:szCs w:val="28"/>
        </w:rPr>
        <w:t xml:space="preserve"> Kumar Bose,</w:t>
      </w:r>
      <w:r w:rsidR="002B7CE9">
        <w:rPr>
          <w:rFonts w:ascii="Times New Roman" w:hAnsi="Times New Roman" w:cs="Times New Roman"/>
          <w:sz w:val="28"/>
          <w:szCs w:val="28"/>
        </w:rPr>
        <w:t xml:space="preserve"> “</w:t>
      </w:r>
      <w:r w:rsidRPr="00DD7359">
        <w:rPr>
          <w:rFonts w:ascii="Times New Roman" w:hAnsi="Times New Roman" w:cs="Times New Roman"/>
          <w:bCs/>
          <w:sz w:val="28"/>
          <w:szCs w:val="28"/>
        </w:rPr>
        <w:t>Performance &amp; emission studies on a single Cylinder DI diesel engine fueled with diesel &amp; Rice bran oil methyl ester blends</w:t>
      </w:r>
      <w:r w:rsidR="002B7CE9">
        <w:rPr>
          <w:rFonts w:ascii="Times New Roman" w:hAnsi="Times New Roman" w:cs="Times New Roman"/>
          <w:bCs/>
          <w:sz w:val="28"/>
          <w:szCs w:val="28"/>
        </w:rPr>
        <w:t>”</w:t>
      </w:r>
      <w:r w:rsidR="00DD7359">
        <w:rPr>
          <w:rFonts w:ascii="Times New Roman" w:hAnsi="Times New Roman" w:cs="Times New Roman"/>
          <w:bCs/>
          <w:sz w:val="28"/>
          <w:szCs w:val="28"/>
        </w:rPr>
        <w:t>,</w:t>
      </w:r>
      <w:r w:rsidR="002B7CE9">
        <w:rPr>
          <w:rFonts w:ascii="Times New Roman" w:hAnsi="Times New Roman" w:cs="Times New Roman"/>
          <w:bCs/>
          <w:sz w:val="28"/>
          <w:szCs w:val="28"/>
        </w:rPr>
        <w:t xml:space="preserve"> </w:t>
      </w:r>
      <w:r w:rsidR="00DD7359">
        <w:rPr>
          <w:rFonts w:ascii="Times New Roman" w:hAnsi="Times New Roman" w:cs="Times New Roman"/>
          <w:bCs/>
          <w:sz w:val="28"/>
          <w:szCs w:val="24"/>
        </w:rPr>
        <w:t xml:space="preserve">March 2012 </w:t>
      </w:r>
      <w:r w:rsidR="00DD7359" w:rsidRPr="00DD7359">
        <w:rPr>
          <w:rFonts w:ascii="Times New Roman" w:hAnsi="Times New Roman" w:cs="Times New Roman"/>
          <w:bCs/>
          <w:sz w:val="28"/>
          <w:szCs w:val="24"/>
        </w:rPr>
        <w:t>ISSN: 2231-1963</w:t>
      </w:r>
      <w:r w:rsidR="005270BE">
        <w:rPr>
          <w:rFonts w:ascii="Times-Bold" w:hAnsi="Times-Bold" w:cs="Times-Bold"/>
          <w:b/>
          <w:bCs/>
          <w:sz w:val="12"/>
          <w:szCs w:val="24"/>
        </w:rPr>
        <w:tab/>
      </w:r>
    </w:p>
    <w:p w:rsidR="00DD7359" w:rsidRPr="002B7CE9" w:rsidRDefault="002A641C" w:rsidP="00F134AC">
      <w:pPr>
        <w:autoSpaceDE w:val="0"/>
        <w:autoSpaceDN w:val="0"/>
        <w:adjustRightInd w:val="0"/>
        <w:spacing w:line="360" w:lineRule="auto"/>
        <w:jc w:val="both"/>
        <w:rPr>
          <w:rFonts w:ascii="Times New Roman" w:hAnsi="Times New Roman" w:cs="Times New Roman"/>
          <w:sz w:val="28"/>
          <w:szCs w:val="28"/>
        </w:rPr>
      </w:pPr>
      <w:r w:rsidRPr="00DD7359">
        <w:rPr>
          <w:rFonts w:ascii="Times New Roman" w:hAnsi="Times New Roman" w:cs="Times New Roman"/>
          <w:bCs/>
          <w:sz w:val="28"/>
          <w:szCs w:val="28"/>
        </w:rPr>
        <w:t xml:space="preserve">[2] </w:t>
      </w:r>
      <w:r w:rsidRPr="00DD7359">
        <w:rPr>
          <w:rFonts w:ascii="Times New Roman" w:hAnsi="Times New Roman" w:cs="Times New Roman"/>
          <w:sz w:val="28"/>
          <w:szCs w:val="28"/>
        </w:rPr>
        <w:t xml:space="preserve">Rao PS, Gopalkrishnan KV. </w:t>
      </w:r>
      <w:proofErr w:type="gramStart"/>
      <w:r w:rsidR="002B7CE9">
        <w:rPr>
          <w:rFonts w:ascii="Times New Roman" w:hAnsi="Times New Roman" w:cs="Times New Roman"/>
          <w:sz w:val="28"/>
          <w:szCs w:val="28"/>
        </w:rPr>
        <w:t>“</w:t>
      </w:r>
      <w:r w:rsidRPr="00DD7359">
        <w:rPr>
          <w:rFonts w:ascii="Times New Roman" w:hAnsi="Times New Roman" w:cs="Times New Roman"/>
          <w:sz w:val="28"/>
          <w:szCs w:val="28"/>
        </w:rPr>
        <w:t>Vegetable oils and their methyl esters as f</w:t>
      </w:r>
      <w:r w:rsidR="00DD7359">
        <w:rPr>
          <w:rFonts w:ascii="Times New Roman" w:hAnsi="Times New Roman" w:cs="Times New Roman"/>
          <w:sz w:val="28"/>
          <w:szCs w:val="28"/>
        </w:rPr>
        <w:t>uel in diesel engines</w:t>
      </w:r>
      <w:r w:rsidR="002B7CE9">
        <w:rPr>
          <w:rFonts w:ascii="Times New Roman" w:hAnsi="Times New Roman" w:cs="Times New Roman"/>
          <w:sz w:val="28"/>
          <w:szCs w:val="28"/>
        </w:rPr>
        <w:t>”</w:t>
      </w:r>
      <w:r w:rsidR="00DD7359">
        <w:rPr>
          <w:rFonts w:ascii="Times New Roman" w:hAnsi="Times New Roman" w:cs="Times New Roman"/>
          <w:sz w:val="28"/>
          <w:szCs w:val="28"/>
        </w:rPr>
        <w:t>.</w:t>
      </w:r>
      <w:proofErr w:type="gramEnd"/>
      <w:r w:rsidR="00DD7359">
        <w:rPr>
          <w:rFonts w:ascii="Times New Roman" w:hAnsi="Times New Roman" w:cs="Times New Roman"/>
          <w:sz w:val="28"/>
          <w:szCs w:val="28"/>
        </w:rPr>
        <w:t xml:space="preserve"> </w:t>
      </w:r>
      <w:proofErr w:type="gramStart"/>
      <w:r w:rsidR="00DD7359">
        <w:rPr>
          <w:rFonts w:ascii="Times New Roman" w:hAnsi="Times New Roman" w:cs="Times New Roman"/>
          <w:sz w:val="28"/>
          <w:szCs w:val="28"/>
        </w:rPr>
        <w:t xml:space="preserve">Indian J </w:t>
      </w:r>
      <w:r w:rsidRPr="00DD7359">
        <w:rPr>
          <w:rFonts w:ascii="Times New Roman" w:hAnsi="Times New Roman" w:cs="Times New Roman"/>
          <w:sz w:val="28"/>
          <w:szCs w:val="28"/>
        </w:rPr>
        <w:t>Technol 1991</w:t>
      </w:r>
      <w:r w:rsidR="009E4C39" w:rsidRPr="00DD7359">
        <w:rPr>
          <w:rFonts w:ascii="Times New Roman" w:hAnsi="Times New Roman" w:cs="Times New Roman"/>
          <w:sz w:val="28"/>
          <w:szCs w:val="28"/>
        </w:rPr>
        <w:t>; 29:292</w:t>
      </w:r>
      <w:r w:rsidRPr="00DD7359">
        <w:rPr>
          <w:rFonts w:ascii="Times New Roman" w:hAnsi="Times New Roman" w:cs="Times New Roman"/>
          <w:sz w:val="28"/>
          <w:szCs w:val="28"/>
        </w:rPr>
        <w:t>–7.</w:t>
      </w:r>
      <w:proofErr w:type="gramEnd"/>
    </w:p>
    <w:p w:rsidR="00DD7359" w:rsidRPr="002B7CE9" w:rsidRDefault="002A641C" w:rsidP="00F134AC">
      <w:pPr>
        <w:autoSpaceDE w:val="0"/>
        <w:autoSpaceDN w:val="0"/>
        <w:adjustRightInd w:val="0"/>
        <w:spacing w:line="360" w:lineRule="auto"/>
        <w:jc w:val="both"/>
        <w:rPr>
          <w:rFonts w:ascii="Times New Roman" w:hAnsi="Times New Roman" w:cs="Times New Roman"/>
          <w:sz w:val="28"/>
          <w:szCs w:val="28"/>
        </w:rPr>
      </w:pPr>
      <w:r w:rsidRPr="00DD7359">
        <w:rPr>
          <w:rFonts w:ascii="Times New Roman" w:hAnsi="Times New Roman" w:cs="Times New Roman"/>
          <w:sz w:val="28"/>
          <w:szCs w:val="28"/>
        </w:rPr>
        <w:t xml:space="preserve">[3] Nwafor OMI. </w:t>
      </w:r>
      <w:r w:rsidR="002B7CE9">
        <w:rPr>
          <w:rFonts w:ascii="Times New Roman" w:hAnsi="Times New Roman" w:cs="Times New Roman"/>
          <w:sz w:val="28"/>
          <w:szCs w:val="28"/>
        </w:rPr>
        <w:t>“</w:t>
      </w:r>
      <w:r w:rsidRPr="00DD7359">
        <w:rPr>
          <w:rFonts w:ascii="Times New Roman" w:hAnsi="Times New Roman" w:cs="Times New Roman"/>
          <w:sz w:val="28"/>
          <w:szCs w:val="28"/>
        </w:rPr>
        <w:t xml:space="preserve">Emission characteristics of diesel engine operating </w:t>
      </w:r>
      <w:r w:rsidR="00DD7359">
        <w:rPr>
          <w:rFonts w:ascii="Times New Roman" w:hAnsi="Times New Roman" w:cs="Times New Roman"/>
          <w:sz w:val="28"/>
          <w:szCs w:val="28"/>
        </w:rPr>
        <w:t>on rapeseed methyl ester</w:t>
      </w:r>
      <w:r w:rsidR="002B7CE9">
        <w:rPr>
          <w:rFonts w:ascii="Times New Roman" w:hAnsi="Times New Roman" w:cs="Times New Roman"/>
          <w:sz w:val="28"/>
          <w:szCs w:val="28"/>
        </w:rPr>
        <w:t>”</w:t>
      </w:r>
      <w:r w:rsidR="00DD7359">
        <w:rPr>
          <w:rFonts w:ascii="Times New Roman" w:hAnsi="Times New Roman" w:cs="Times New Roman"/>
          <w:sz w:val="28"/>
          <w:szCs w:val="28"/>
        </w:rPr>
        <w:t>. Renew</w:t>
      </w:r>
      <w:r w:rsidR="002B7CE9">
        <w:rPr>
          <w:rFonts w:ascii="Times New Roman" w:hAnsi="Times New Roman" w:cs="Times New Roman"/>
          <w:sz w:val="28"/>
          <w:szCs w:val="28"/>
        </w:rPr>
        <w:t>able</w:t>
      </w:r>
      <w:r w:rsidR="00DD7359">
        <w:rPr>
          <w:rFonts w:ascii="Times New Roman" w:hAnsi="Times New Roman" w:cs="Times New Roman"/>
          <w:sz w:val="28"/>
          <w:szCs w:val="28"/>
        </w:rPr>
        <w:t xml:space="preserve"> </w:t>
      </w:r>
      <w:r w:rsidRPr="00DD7359">
        <w:rPr>
          <w:rFonts w:ascii="Times New Roman" w:hAnsi="Times New Roman" w:cs="Times New Roman"/>
          <w:sz w:val="28"/>
          <w:szCs w:val="28"/>
        </w:rPr>
        <w:t>Energy 2004</w:t>
      </w:r>
      <w:proofErr w:type="gramStart"/>
      <w:r w:rsidRPr="00DD7359">
        <w:rPr>
          <w:rFonts w:ascii="Times New Roman" w:hAnsi="Times New Roman" w:cs="Times New Roman"/>
          <w:sz w:val="28"/>
          <w:szCs w:val="28"/>
        </w:rPr>
        <w:t>;29</w:t>
      </w:r>
      <w:proofErr w:type="gramEnd"/>
      <w:r w:rsidRPr="00DD7359">
        <w:rPr>
          <w:rFonts w:ascii="Times New Roman" w:hAnsi="Times New Roman" w:cs="Times New Roman"/>
          <w:sz w:val="28"/>
          <w:szCs w:val="28"/>
        </w:rPr>
        <w:t>(1):119–29.</w:t>
      </w:r>
    </w:p>
    <w:p w:rsidR="005270BE" w:rsidRPr="002B7CE9" w:rsidRDefault="002A641C" w:rsidP="00F134AC">
      <w:pPr>
        <w:autoSpaceDE w:val="0"/>
        <w:autoSpaceDN w:val="0"/>
        <w:adjustRightInd w:val="0"/>
        <w:spacing w:line="360" w:lineRule="auto"/>
        <w:jc w:val="both"/>
        <w:rPr>
          <w:rFonts w:ascii="Times New Roman" w:hAnsi="Times New Roman" w:cs="Times New Roman"/>
          <w:sz w:val="28"/>
          <w:szCs w:val="28"/>
        </w:rPr>
      </w:pPr>
      <w:r w:rsidRPr="00DD7359">
        <w:rPr>
          <w:rFonts w:ascii="Times New Roman" w:hAnsi="Times New Roman" w:cs="Times New Roman"/>
          <w:bCs/>
          <w:sz w:val="28"/>
          <w:szCs w:val="28"/>
        </w:rPr>
        <w:t xml:space="preserve">[4] </w:t>
      </w:r>
      <w:proofErr w:type="spellStart"/>
      <w:r w:rsidRPr="00DD7359">
        <w:rPr>
          <w:rFonts w:ascii="Times New Roman" w:hAnsi="Times New Roman" w:cs="Times New Roman"/>
          <w:sz w:val="28"/>
          <w:szCs w:val="28"/>
        </w:rPr>
        <w:t>Lapuerta</w:t>
      </w:r>
      <w:proofErr w:type="spellEnd"/>
      <w:r w:rsidRPr="00DD7359">
        <w:rPr>
          <w:rFonts w:ascii="Times New Roman" w:hAnsi="Times New Roman" w:cs="Times New Roman"/>
          <w:sz w:val="28"/>
          <w:szCs w:val="28"/>
        </w:rPr>
        <w:t xml:space="preserve"> M, </w:t>
      </w:r>
      <w:proofErr w:type="spellStart"/>
      <w:r w:rsidRPr="00DD7359">
        <w:rPr>
          <w:rFonts w:ascii="Times New Roman" w:hAnsi="Times New Roman" w:cs="Times New Roman"/>
          <w:sz w:val="28"/>
          <w:szCs w:val="28"/>
        </w:rPr>
        <w:t>Armas</w:t>
      </w:r>
      <w:proofErr w:type="spellEnd"/>
      <w:r w:rsidRPr="00DD7359">
        <w:rPr>
          <w:rFonts w:ascii="Times New Roman" w:hAnsi="Times New Roman" w:cs="Times New Roman"/>
          <w:sz w:val="28"/>
          <w:szCs w:val="28"/>
        </w:rPr>
        <w:t xml:space="preserve"> O, Rodriguez FJ.</w:t>
      </w:r>
      <w:r w:rsidR="002B7CE9">
        <w:rPr>
          <w:rFonts w:ascii="Times New Roman" w:hAnsi="Times New Roman" w:cs="Times New Roman"/>
          <w:sz w:val="28"/>
          <w:szCs w:val="28"/>
        </w:rPr>
        <w:t xml:space="preserve"> </w:t>
      </w:r>
      <w:r w:rsidR="00F8699D">
        <w:rPr>
          <w:rFonts w:ascii="Times New Roman" w:hAnsi="Times New Roman" w:cs="Times New Roman"/>
          <w:sz w:val="28"/>
          <w:szCs w:val="28"/>
        </w:rPr>
        <w:t>“</w:t>
      </w:r>
      <w:r w:rsidR="00F8699D" w:rsidRPr="00DD7359">
        <w:rPr>
          <w:rFonts w:ascii="Times New Roman" w:hAnsi="Times New Roman" w:cs="Times New Roman"/>
          <w:sz w:val="28"/>
          <w:szCs w:val="28"/>
        </w:rPr>
        <w:t>Effect</w:t>
      </w:r>
      <w:r w:rsidRPr="00DD7359">
        <w:rPr>
          <w:rFonts w:ascii="Times New Roman" w:hAnsi="Times New Roman" w:cs="Times New Roman"/>
          <w:sz w:val="28"/>
          <w:szCs w:val="28"/>
        </w:rPr>
        <w:t xml:space="preserve"> of bio-diesel fuels o</w:t>
      </w:r>
      <w:r w:rsidR="00DD7359">
        <w:rPr>
          <w:rFonts w:ascii="Times New Roman" w:hAnsi="Times New Roman" w:cs="Times New Roman"/>
          <w:sz w:val="28"/>
          <w:szCs w:val="28"/>
        </w:rPr>
        <w:t>n diesel engine emissions</w:t>
      </w:r>
      <w:proofErr w:type="gramStart"/>
      <w:r w:rsidR="002B7CE9">
        <w:rPr>
          <w:rFonts w:ascii="Times New Roman" w:hAnsi="Times New Roman" w:cs="Times New Roman"/>
          <w:sz w:val="28"/>
          <w:szCs w:val="28"/>
        </w:rPr>
        <w:t xml:space="preserve">” </w:t>
      </w:r>
      <w:r w:rsidR="00DD7359">
        <w:rPr>
          <w:rFonts w:ascii="Times New Roman" w:hAnsi="Times New Roman" w:cs="Times New Roman"/>
          <w:sz w:val="28"/>
          <w:szCs w:val="28"/>
        </w:rPr>
        <w:t>.</w:t>
      </w:r>
      <w:proofErr w:type="gramEnd"/>
      <w:r w:rsidR="002B7CE9">
        <w:rPr>
          <w:rFonts w:ascii="Times New Roman" w:hAnsi="Times New Roman" w:cs="Times New Roman"/>
          <w:sz w:val="28"/>
          <w:szCs w:val="28"/>
        </w:rPr>
        <w:t xml:space="preserve"> Energy</w:t>
      </w:r>
      <w:r w:rsidRPr="00DD7359">
        <w:rPr>
          <w:rFonts w:ascii="Times New Roman" w:hAnsi="Times New Roman" w:cs="Times New Roman"/>
          <w:sz w:val="28"/>
          <w:szCs w:val="28"/>
        </w:rPr>
        <w:t xml:space="preserve"> </w:t>
      </w:r>
      <w:proofErr w:type="spellStart"/>
      <w:r w:rsidRPr="00DD7359">
        <w:rPr>
          <w:rFonts w:ascii="Times New Roman" w:hAnsi="Times New Roman" w:cs="Times New Roman"/>
          <w:sz w:val="28"/>
          <w:szCs w:val="28"/>
        </w:rPr>
        <w:t>Sci</w:t>
      </w:r>
      <w:proofErr w:type="spellEnd"/>
      <w:r w:rsidRPr="00DD7359">
        <w:rPr>
          <w:rFonts w:ascii="Times New Roman" w:hAnsi="Times New Roman" w:cs="Times New Roman"/>
          <w:sz w:val="28"/>
          <w:szCs w:val="28"/>
        </w:rPr>
        <w:t xml:space="preserve"> 2008:198–223.</w:t>
      </w:r>
    </w:p>
    <w:p w:rsidR="002B7CE9" w:rsidRDefault="005270BE" w:rsidP="00F134AC">
      <w:pPr>
        <w:autoSpaceDE w:val="0"/>
        <w:autoSpaceDN w:val="0"/>
        <w:adjustRightInd w:val="0"/>
        <w:spacing w:line="360" w:lineRule="auto"/>
        <w:jc w:val="both"/>
        <w:rPr>
          <w:rFonts w:ascii="Times New Roman" w:eastAsia="Times New Roman" w:hAnsi="Times New Roman" w:cs="Times New Roman"/>
          <w:sz w:val="28"/>
          <w:szCs w:val="28"/>
        </w:rPr>
      </w:pPr>
      <w:r w:rsidRPr="005270BE">
        <w:rPr>
          <w:rFonts w:ascii="Times New Roman" w:hAnsi="Times New Roman" w:cs="Times New Roman"/>
          <w:sz w:val="28"/>
          <w:szCs w:val="28"/>
        </w:rPr>
        <w:t>[5]</w:t>
      </w:r>
      <w:r w:rsidRPr="005270BE">
        <w:rPr>
          <w:rFonts w:ascii="Times New Roman" w:eastAsia="Times New Roman" w:hAnsi="Times New Roman" w:cs="Times New Roman"/>
          <w:sz w:val="28"/>
          <w:szCs w:val="28"/>
        </w:rPr>
        <w:t xml:space="preserve">Amit </w:t>
      </w:r>
      <w:proofErr w:type="spellStart"/>
      <w:r w:rsidRPr="005270BE">
        <w:rPr>
          <w:rFonts w:ascii="Times New Roman" w:eastAsia="Times New Roman" w:hAnsi="Times New Roman" w:cs="Times New Roman"/>
          <w:sz w:val="28"/>
          <w:szCs w:val="28"/>
        </w:rPr>
        <w:t>Sarin</w:t>
      </w:r>
      <w:proofErr w:type="spellEnd"/>
      <w:r>
        <w:rPr>
          <w:rFonts w:ascii="Times New Roman" w:eastAsia="Times New Roman" w:hAnsi="Times New Roman" w:cs="Times New Roman"/>
          <w:sz w:val="28"/>
          <w:szCs w:val="28"/>
        </w:rPr>
        <w:t>,</w:t>
      </w:r>
      <w:r w:rsidR="002B7CE9">
        <w:rPr>
          <w:rFonts w:ascii="Times New Roman" w:eastAsia="Times New Roman" w:hAnsi="Times New Roman" w:cs="Times New Roman"/>
          <w:sz w:val="28"/>
          <w:szCs w:val="28"/>
        </w:rPr>
        <w:t xml:space="preserve"> “</w:t>
      </w:r>
      <w:r w:rsidRPr="005270BE">
        <w:rPr>
          <w:rFonts w:ascii="Times New Roman" w:eastAsia="Times New Roman" w:hAnsi="Times New Roman" w:cs="Times New Roman"/>
          <w:sz w:val="28"/>
          <w:szCs w:val="28"/>
        </w:rPr>
        <w:t>Biodiesel production and properties</w:t>
      </w:r>
      <w:r w:rsidR="002B7CE9">
        <w:rPr>
          <w:rFonts w:ascii="Times New Roman" w:eastAsia="Times New Roman" w:hAnsi="Times New Roman" w:cs="Times New Roman"/>
          <w:sz w:val="28"/>
          <w:szCs w:val="28"/>
        </w:rPr>
        <w:t>”</w:t>
      </w:r>
      <w:r w:rsidRPr="005270BE">
        <w:rPr>
          <w:rFonts w:ascii="Times New Roman" w:eastAsia="Times New Roman" w:hAnsi="Times New Roman" w:cs="Times New Roman"/>
          <w:sz w:val="28"/>
          <w:szCs w:val="28"/>
        </w:rPr>
        <w:t>.</w:t>
      </w:r>
    </w:p>
    <w:p w:rsidR="002B7CE9" w:rsidRDefault="00F8699D" w:rsidP="00F134AC">
      <w:pPr>
        <w:autoSpaceDE w:val="0"/>
        <w:autoSpaceDN w:val="0"/>
        <w:adjustRightInd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proofErr w:type="spellStart"/>
      <w:r>
        <w:rPr>
          <w:rFonts w:ascii="Times New Roman" w:eastAsia="Times New Roman" w:hAnsi="Times New Roman" w:cs="Times New Roman"/>
          <w:sz w:val="28"/>
          <w:szCs w:val="28"/>
        </w:rPr>
        <w:t>Z</w:t>
      </w:r>
      <w:r w:rsidR="002B7CE9">
        <w:rPr>
          <w:rFonts w:ascii="Times New Roman" w:eastAsia="Times New Roman" w:hAnsi="Times New Roman" w:cs="Times New Roman"/>
          <w:sz w:val="28"/>
          <w:szCs w:val="28"/>
        </w:rPr>
        <w:t>ullaikah</w:t>
      </w:r>
      <w:proofErr w:type="spellEnd"/>
      <w:r w:rsidR="002B7CE9">
        <w:rPr>
          <w:rFonts w:ascii="Times New Roman" w:eastAsia="Times New Roman" w:hAnsi="Times New Roman" w:cs="Times New Roman"/>
          <w:sz w:val="28"/>
          <w:szCs w:val="28"/>
        </w:rPr>
        <w:t xml:space="preserve"> et al., “A two step acid catalyzed process for the production of biodiesel from rice bran oil”.</w:t>
      </w:r>
    </w:p>
    <w:p w:rsidR="002B7CE9" w:rsidRDefault="002B7CE9" w:rsidP="00F134AC">
      <w:pPr>
        <w:autoSpaceDE w:val="0"/>
        <w:autoSpaceDN w:val="0"/>
        <w:adjustRightInd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Gerhard </w:t>
      </w:r>
      <w:proofErr w:type="spellStart"/>
      <w:r>
        <w:rPr>
          <w:rFonts w:ascii="Times New Roman" w:eastAsia="Times New Roman" w:hAnsi="Times New Roman" w:cs="Times New Roman"/>
          <w:sz w:val="28"/>
          <w:szCs w:val="28"/>
        </w:rPr>
        <w:t>Vellguth</w:t>
      </w:r>
      <w:proofErr w:type="spellEnd"/>
      <w:r>
        <w:rPr>
          <w:rFonts w:ascii="Times New Roman" w:eastAsia="Times New Roman" w:hAnsi="Times New Roman" w:cs="Times New Roman"/>
          <w:sz w:val="28"/>
          <w:szCs w:val="28"/>
        </w:rPr>
        <w:t xml:space="preserve"> et al., “effect of injection timing on performance and emission </w:t>
      </w:r>
      <w:r w:rsidR="00F8699D">
        <w:rPr>
          <w:rFonts w:ascii="Times New Roman" w:eastAsia="Times New Roman" w:hAnsi="Times New Roman" w:cs="Times New Roman"/>
          <w:sz w:val="28"/>
          <w:szCs w:val="28"/>
        </w:rPr>
        <w:t>characteristics</w:t>
      </w:r>
      <w:r>
        <w:rPr>
          <w:rFonts w:ascii="Times New Roman" w:eastAsia="Times New Roman" w:hAnsi="Times New Roman" w:cs="Times New Roman"/>
          <w:sz w:val="28"/>
          <w:szCs w:val="28"/>
        </w:rPr>
        <w:t xml:space="preserve"> of four stroke single cylinder DI diesel engine using PME blend as fuel”.</w:t>
      </w:r>
    </w:p>
    <w:p w:rsidR="002B7CE9" w:rsidRDefault="002B7CE9" w:rsidP="00F134AC">
      <w:pPr>
        <w:autoSpaceDE w:val="0"/>
        <w:autoSpaceDN w:val="0"/>
        <w:adjustRightInd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roofErr w:type="spellStart"/>
      <w:r>
        <w:rPr>
          <w:rFonts w:ascii="Times New Roman" w:eastAsia="Times New Roman" w:hAnsi="Times New Roman" w:cs="Times New Roman"/>
          <w:sz w:val="28"/>
          <w:szCs w:val="28"/>
        </w:rPr>
        <w:t>Agarwal</w:t>
      </w:r>
      <w:proofErr w:type="spellEnd"/>
      <w:r>
        <w:rPr>
          <w:rFonts w:ascii="Times New Roman" w:eastAsia="Times New Roman" w:hAnsi="Times New Roman" w:cs="Times New Roman"/>
          <w:sz w:val="28"/>
          <w:szCs w:val="28"/>
        </w:rPr>
        <w:t xml:space="preserve"> et al., </w:t>
      </w:r>
      <w:r w:rsidR="00F8699D">
        <w:rPr>
          <w:rFonts w:ascii="Times New Roman" w:eastAsia="Times New Roman" w:hAnsi="Times New Roman" w:cs="Times New Roman"/>
          <w:sz w:val="28"/>
          <w:szCs w:val="28"/>
        </w:rPr>
        <w:t>“performance</w:t>
      </w:r>
      <w:r>
        <w:rPr>
          <w:rFonts w:ascii="Times New Roman" w:eastAsia="Times New Roman" w:hAnsi="Times New Roman" w:cs="Times New Roman"/>
          <w:sz w:val="28"/>
          <w:szCs w:val="28"/>
        </w:rPr>
        <w:t xml:space="preserve"> evaluation of vegetable oil fueled compression ignition engine”.</w:t>
      </w:r>
    </w:p>
    <w:p w:rsidR="002B7CE9" w:rsidRDefault="002B7CE9" w:rsidP="00F134AC">
      <w:pPr>
        <w:autoSpaceDE w:val="0"/>
        <w:autoSpaceDN w:val="0"/>
        <w:adjustRightInd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Al-</w:t>
      </w:r>
      <w:proofErr w:type="spellStart"/>
      <w:r w:rsidR="00CD172E">
        <w:rPr>
          <w:rFonts w:ascii="Times New Roman" w:eastAsia="Times New Roman" w:hAnsi="Times New Roman" w:cs="Times New Roman"/>
          <w:sz w:val="28"/>
          <w:szCs w:val="28"/>
        </w:rPr>
        <w:t>Widyan</w:t>
      </w:r>
      <w:proofErr w:type="spellEnd"/>
      <w:r w:rsidR="00CD172E">
        <w:rPr>
          <w:rFonts w:ascii="Times New Roman" w:eastAsia="Times New Roman" w:hAnsi="Times New Roman" w:cs="Times New Roman"/>
          <w:sz w:val="28"/>
          <w:szCs w:val="28"/>
        </w:rPr>
        <w:t xml:space="preserve"> et al</w:t>
      </w:r>
      <w:r w:rsidR="00F8699D">
        <w:rPr>
          <w:rFonts w:ascii="Times New Roman" w:eastAsia="Times New Roman" w:hAnsi="Times New Roman" w:cs="Times New Roman"/>
          <w:sz w:val="28"/>
          <w:szCs w:val="28"/>
        </w:rPr>
        <w:t>.,</w:t>
      </w:r>
      <w:r w:rsidR="00CD172E">
        <w:rPr>
          <w:rFonts w:ascii="Times New Roman" w:eastAsia="Times New Roman" w:hAnsi="Times New Roman" w:cs="Times New Roman"/>
          <w:sz w:val="28"/>
          <w:szCs w:val="28"/>
        </w:rPr>
        <w:t xml:space="preserve"> “combustion performance and emission of ethyl ester of a waste vegetable oil in a water cooled furnace”.</w:t>
      </w:r>
    </w:p>
    <w:p w:rsidR="00F8699D" w:rsidRDefault="00F8699D" w:rsidP="00F134AC">
      <w:pPr>
        <w:autoSpaceDE w:val="0"/>
        <w:autoSpaceDN w:val="0"/>
        <w:adjustRightInd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proofErr w:type="spellStart"/>
      <w:r>
        <w:rPr>
          <w:rFonts w:ascii="Times New Roman" w:eastAsia="Times New Roman" w:hAnsi="Times New Roman" w:cs="Times New Roman"/>
          <w:sz w:val="28"/>
          <w:szCs w:val="28"/>
        </w:rPr>
        <w:t>Fangrui</w:t>
      </w:r>
      <w:proofErr w:type="spellEnd"/>
      <w:r>
        <w:rPr>
          <w:rFonts w:ascii="Times New Roman" w:eastAsia="Times New Roman" w:hAnsi="Times New Roman" w:cs="Times New Roman"/>
          <w:sz w:val="28"/>
          <w:szCs w:val="28"/>
        </w:rPr>
        <w:t xml:space="preserve"> Ma, Milford A. “Biodiesel production review”. </w:t>
      </w:r>
      <w:proofErr w:type="spellStart"/>
      <w:r>
        <w:rPr>
          <w:rFonts w:ascii="Times New Roman" w:eastAsia="Times New Roman" w:hAnsi="Times New Roman" w:cs="Times New Roman"/>
          <w:sz w:val="28"/>
          <w:szCs w:val="28"/>
        </w:rPr>
        <w:t>Bioresour</w:t>
      </w:r>
      <w:proofErr w:type="spellEnd"/>
      <w:r>
        <w:rPr>
          <w:rFonts w:ascii="Times New Roman" w:eastAsia="Times New Roman" w:hAnsi="Times New Roman" w:cs="Times New Roman"/>
          <w:sz w:val="28"/>
          <w:szCs w:val="28"/>
        </w:rPr>
        <w:t xml:space="preserve"> technol 1999</w:t>
      </w:r>
    </w:p>
    <w:p w:rsidR="009E4C39" w:rsidRDefault="009E4C39" w:rsidP="00F134AC">
      <w:pPr>
        <w:autoSpaceDE w:val="0"/>
        <w:autoSpaceDN w:val="0"/>
        <w:adjustRightInd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Li, C.Z.; Jiang, L.J; Cheng, S.Q. (2005) Green energy resources- Biodiesel; Chemical Industrial Press: Beijing, China.</w:t>
      </w:r>
    </w:p>
    <w:p w:rsidR="00CD172E" w:rsidRDefault="00CD172E" w:rsidP="00F134AC">
      <w:pPr>
        <w:autoSpaceDE w:val="0"/>
        <w:autoSpaceDN w:val="0"/>
        <w:adjustRightInd w:val="0"/>
        <w:spacing w:line="360" w:lineRule="auto"/>
        <w:jc w:val="right"/>
        <w:rPr>
          <w:rFonts w:ascii="Times New Roman" w:eastAsia="Times New Roman" w:hAnsi="Times New Roman" w:cs="Times New Roman"/>
          <w:sz w:val="28"/>
          <w:szCs w:val="28"/>
        </w:rPr>
      </w:pPr>
    </w:p>
    <w:p w:rsidR="005270BE" w:rsidRPr="00DD7359" w:rsidRDefault="005270BE" w:rsidP="00DD7359">
      <w:pPr>
        <w:autoSpaceDE w:val="0"/>
        <w:autoSpaceDN w:val="0"/>
        <w:adjustRightInd w:val="0"/>
        <w:spacing w:line="360" w:lineRule="auto"/>
        <w:jc w:val="both"/>
        <w:rPr>
          <w:rFonts w:ascii="Times New Roman" w:hAnsi="Times New Roman" w:cs="Times New Roman"/>
          <w:sz w:val="28"/>
          <w:szCs w:val="28"/>
        </w:rPr>
      </w:pPr>
    </w:p>
    <w:sectPr w:rsidR="005270BE" w:rsidRPr="00DD7359" w:rsidSect="0022402D">
      <w:headerReference w:type="default" r:id="rId30"/>
      <w:footerReference w:type="default" r:id="rId31"/>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E62" w:rsidRDefault="005E4E62">
      <w:r>
        <w:separator/>
      </w:r>
    </w:p>
  </w:endnote>
  <w:endnote w:type="continuationSeparator" w:id="0">
    <w:p w:rsidR="005E4E62" w:rsidRDefault="005E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A2" w:rsidRPr="00E308A8" w:rsidRDefault="009518A2" w:rsidP="0023260C">
    <w:pPr>
      <w:pStyle w:val="Footer"/>
      <w:rPr>
        <w:rFonts w:ascii="Times New Roman" w:hAnsi="Times New Roman" w:cs="Times New Roman"/>
        <w:b/>
        <w:i/>
      </w:rPr>
    </w:pPr>
    <w:r w:rsidRPr="00E308A8">
      <w:rPr>
        <w:rFonts w:ascii="Times New Roman" w:hAnsi="Times New Roman" w:cs="Times New Roman"/>
        <w:b/>
        <w:i/>
      </w:rPr>
      <w:t xml:space="preserve">ASIET, </w:t>
    </w:r>
    <w:proofErr w:type="spellStart"/>
    <w:r w:rsidRPr="00E308A8">
      <w:rPr>
        <w:rFonts w:ascii="Times New Roman" w:hAnsi="Times New Roman" w:cs="Times New Roman"/>
        <w:b/>
        <w:i/>
      </w:rPr>
      <w:t>kalady</w:t>
    </w:r>
    <w:proofErr w:type="spellEnd"/>
  </w:p>
  <w:p w:rsidR="009518A2" w:rsidRDefault="009518A2" w:rsidP="0023260C">
    <w:pPr>
      <w:pStyle w:val="Footer"/>
      <w:jc w:val="center"/>
    </w:pPr>
    <w:r w:rsidRPr="00E308A8">
      <w:rPr>
        <w:rFonts w:ascii="Times New Roman" w:hAnsi="Times New Roman" w:cs="Times New Roman"/>
        <w:i/>
      </w:rPr>
      <w:t>Dept. of Mechanical Engineering</w:t>
    </w:r>
    <w:r>
      <w:tab/>
    </w:r>
    <w:r>
      <w:tab/>
    </w:r>
    <w:sdt>
      <w:sdtPr>
        <w:id w:val="2881772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72995">
          <w:rPr>
            <w:noProof/>
          </w:rPr>
          <w:t>27</w:t>
        </w:r>
        <w:r>
          <w:rPr>
            <w:noProof/>
          </w:rPr>
          <w:fldChar w:fldCharType="end"/>
        </w:r>
      </w:sdtContent>
    </w:sdt>
  </w:p>
  <w:p w:rsidR="009518A2" w:rsidRDefault="009518A2" w:rsidP="000D72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E62" w:rsidRDefault="005E4E62">
      <w:r>
        <w:separator/>
      </w:r>
    </w:p>
  </w:footnote>
  <w:footnote w:type="continuationSeparator" w:id="0">
    <w:p w:rsidR="005E4E62" w:rsidRDefault="005E4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A2" w:rsidRPr="0022402D" w:rsidRDefault="009518A2" w:rsidP="00B219FF">
    <w:pPr>
      <w:pStyle w:val="Header"/>
      <w:jc w:val="right"/>
      <w:rPr>
        <w:rFonts w:ascii="Times New Roman" w:hAnsi="Times New Roman" w:cs="Times New Roman"/>
        <w:i/>
        <w:sz w:val="24"/>
        <w:szCs w:val="24"/>
      </w:rPr>
    </w:pPr>
    <w:r w:rsidRPr="0022402D">
      <w:rPr>
        <w:rFonts w:ascii="Times New Roman" w:hAnsi="Times New Roman" w:cs="Times New Roman"/>
        <w:bCs/>
        <w:i/>
        <w:iCs/>
        <w:sz w:val="24"/>
        <w:szCs w:val="24"/>
      </w:rPr>
      <w:t>Experimental optimization and analysis of rice bran oil methyl ester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18EA"/>
    <w:multiLevelType w:val="hybridMultilevel"/>
    <w:tmpl w:val="E0E2DA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5922FF"/>
    <w:multiLevelType w:val="multilevel"/>
    <w:tmpl w:val="A56ED5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C8058F"/>
    <w:multiLevelType w:val="hybridMultilevel"/>
    <w:tmpl w:val="FA3E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AD5459"/>
    <w:multiLevelType w:val="hybridMultilevel"/>
    <w:tmpl w:val="4EC4205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10F0B"/>
    <w:multiLevelType w:val="hybridMultilevel"/>
    <w:tmpl w:val="A7E6C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5B4B36"/>
    <w:multiLevelType w:val="hybridMultilevel"/>
    <w:tmpl w:val="3EA015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0387F25"/>
    <w:multiLevelType w:val="hybridMultilevel"/>
    <w:tmpl w:val="9FE8352A"/>
    <w:lvl w:ilvl="0" w:tplc="0409000F">
      <w:start w:val="1"/>
      <w:numFmt w:val="decimal"/>
      <w:lvlText w:val="%1."/>
      <w:lvlJc w:val="left"/>
      <w:pPr>
        <w:ind w:left="31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FA40CA"/>
    <w:multiLevelType w:val="hybridMultilevel"/>
    <w:tmpl w:val="970AE5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0A7AF5"/>
    <w:multiLevelType w:val="hybridMultilevel"/>
    <w:tmpl w:val="36A8597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136B8D"/>
    <w:multiLevelType w:val="hybridMultilevel"/>
    <w:tmpl w:val="99F254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8F4B07"/>
    <w:multiLevelType w:val="hybridMultilevel"/>
    <w:tmpl w:val="3140EF2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1A1CF2"/>
    <w:multiLevelType w:val="hybridMultilevel"/>
    <w:tmpl w:val="6204BB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00486D"/>
    <w:multiLevelType w:val="hybridMultilevel"/>
    <w:tmpl w:val="C926624A"/>
    <w:lvl w:ilvl="0" w:tplc="6E30B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2A687B"/>
    <w:multiLevelType w:val="hybridMultilevel"/>
    <w:tmpl w:val="1884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126774"/>
    <w:multiLevelType w:val="hybridMultilevel"/>
    <w:tmpl w:val="58449B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E909B3"/>
    <w:multiLevelType w:val="hybridMultilevel"/>
    <w:tmpl w:val="8C84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2"/>
  </w:num>
  <w:num w:numId="4">
    <w:abstractNumId w:val="6"/>
  </w:num>
  <w:num w:numId="5">
    <w:abstractNumId w:val="14"/>
  </w:num>
  <w:num w:numId="6">
    <w:abstractNumId w:val="15"/>
  </w:num>
  <w:num w:numId="7">
    <w:abstractNumId w:val="2"/>
  </w:num>
  <w:num w:numId="8">
    <w:abstractNumId w:val="5"/>
  </w:num>
  <w:num w:numId="9">
    <w:abstractNumId w:val="8"/>
  </w:num>
  <w:num w:numId="10">
    <w:abstractNumId w:val="1"/>
  </w:num>
  <w:num w:numId="11">
    <w:abstractNumId w:val="11"/>
  </w:num>
  <w:num w:numId="12">
    <w:abstractNumId w:val="10"/>
  </w:num>
  <w:num w:numId="13">
    <w:abstractNumId w:val="3"/>
  </w:num>
  <w:num w:numId="14">
    <w:abstractNumId w:val="7"/>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11FB9"/>
    <w:rsid w:val="000531A9"/>
    <w:rsid w:val="000651CD"/>
    <w:rsid w:val="00067A8A"/>
    <w:rsid w:val="00072995"/>
    <w:rsid w:val="0008550E"/>
    <w:rsid w:val="000A1D90"/>
    <w:rsid w:val="000B40FC"/>
    <w:rsid w:val="000C037E"/>
    <w:rsid w:val="000D725F"/>
    <w:rsid w:val="001044F1"/>
    <w:rsid w:val="00120EB4"/>
    <w:rsid w:val="001300EC"/>
    <w:rsid w:val="00143B5F"/>
    <w:rsid w:val="00152342"/>
    <w:rsid w:val="0015572B"/>
    <w:rsid w:val="001608D9"/>
    <w:rsid w:val="00194222"/>
    <w:rsid w:val="0019494F"/>
    <w:rsid w:val="001A36FB"/>
    <w:rsid w:val="001B237D"/>
    <w:rsid w:val="001C4617"/>
    <w:rsid w:val="001C469F"/>
    <w:rsid w:val="001C58D4"/>
    <w:rsid w:val="001D393C"/>
    <w:rsid w:val="001E77E4"/>
    <w:rsid w:val="001F5B64"/>
    <w:rsid w:val="001F7E01"/>
    <w:rsid w:val="00203FDE"/>
    <w:rsid w:val="0022402D"/>
    <w:rsid w:val="002270C0"/>
    <w:rsid w:val="0023260C"/>
    <w:rsid w:val="00234543"/>
    <w:rsid w:val="00242C19"/>
    <w:rsid w:val="00264930"/>
    <w:rsid w:val="002A641C"/>
    <w:rsid w:val="002B7CE9"/>
    <w:rsid w:val="002D744D"/>
    <w:rsid w:val="002F61D9"/>
    <w:rsid w:val="0031397C"/>
    <w:rsid w:val="003738C2"/>
    <w:rsid w:val="003926D7"/>
    <w:rsid w:val="00392C98"/>
    <w:rsid w:val="003B28A1"/>
    <w:rsid w:val="003B5A23"/>
    <w:rsid w:val="003B7B21"/>
    <w:rsid w:val="003D6DE9"/>
    <w:rsid w:val="00404E11"/>
    <w:rsid w:val="00405117"/>
    <w:rsid w:val="004239D7"/>
    <w:rsid w:val="0043121F"/>
    <w:rsid w:val="00442EA1"/>
    <w:rsid w:val="0045364F"/>
    <w:rsid w:val="004767CD"/>
    <w:rsid w:val="00484FC8"/>
    <w:rsid w:val="00495546"/>
    <w:rsid w:val="004B31FD"/>
    <w:rsid w:val="004F4FBF"/>
    <w:rsid w:val="00504C57"/>
    <w:rsid w:val="00522852"/>
    <w:rsid w:val="005270BE"/>
    <w:rsid w:val="00534B48"/>
    <w:rsid w:val="00541183"/>
    <w:rsid w:val="0055345F"/>
    <w:rsid w:val="00563835"/>
    <w:rsid w:val="00565397"/>
    <w:rsid w:val="005664BB"/>
    <w:rsid w:val="00585839"/>
    <w:rsid w:val="00592271"/>
    <w:rsid w:val="00595BA7"/>
    <w:rsid w:val="005968DA"/>
    <w:rsid w:val="005972FF"/>
    <w:rsid w:val="00597F93"/>
    <w:rsid w:val="005A01B0"/>
    <w:rsid w:val="005A394F"/>
    <w:rsid w:val="005C48A7"/>
    <w:rsid w:val="005C7FC0"/>
    <w:rsid w:val="005E4E62"/>
    <w:rsid w:val="00632843"/>
    <w:rsid w:val="00632C80"/>
    <w:rsid w:val="00686BB3"/>
    <w:rsid w:val="006D1164"/>
    <w:rsid w:val="006D5361"/>
    <w:rsid w:val="006D53E0"/>
    <w:rsid w:val="006D77E1"/>
    <w:rsid w:val="0070536D"/>
    <w:rsid w:val="007111E5"/>
    <w:rsid w:val="00724124"/>
    <w:rsid w:val="0076343C"/>
    <w:rsid w:val="007832F2"/>
    <w:rsid w:val="0079675D"/>
    <w:rsid w:val="007D2532"/>
    <w:rsid w:val="007E2F2A"/>
    <w:rsid w:val="00811071"/>
    <w:rsid w:val="008234E3"/>
    <w:rsid w:val="00824E5C"/>
    <w:rsid w:val="00830E5F"/>
    <w:rsid w:val="008722DD"/>
    <w:rsid w:val="0088023E"/>
    <w:rsid w:val="008805BB"/>
    <w:rsid w:val="00890B1B"/>
    <w:rsid w:val="008A7D39"/>
    <w:rsid w:val="00911FB9"/>
    <w:rsid w:val="00912F56"/>
    <w:rsid w:val="00935020"/>
    <w:rsid w:val="00940FC7"/>
    <w:rsid w:val="009518A2"/>
    <w:rsid w:val="00973470"/>
    <w:rsid w:val="0097586A"/>
    <w:rsid w:val="009E4C39"/>
    <w:rsid w:val="009E6A61"/>
    <w:rsid w:val="00A030DC"/>
    <w:rsid w:val="00A03B4B"/>
    <w:rsid w:val="00A13E8A"/>
    <w:rsid w:val="00A24010"/>
    <w:rsid w:val="00A50E39"/>
    <w:rsid w:val="00AA7B42"/>
    <w:rsid w:val="00AD174B"/>
    <w:rsid w:val="00AD4B29"/>
    <w:rsid w:val="00AF5E5C"/>
    <w:rsid w:val="00B219FF"/>
    <w:rsid w:val="00B3264F"/>
    <w:rsid w:val="00B40B5B"/>
    <w:rsid w:val="00B45B25"/>
    <w:rsid w:val="00B52244"/>
    <w:rsid w:val="00B603C6"/>
    <w:rsid w:val="00B7101A"/>
    <w:rsid w:val="00B72DB3"/>
    <w:rsid w:val="00B75876"/>
    <w:rsid w:val="00B8231A"/>
    <w:rsid w:val="00B9039C"/>
    <w:rsid w:val="00B90649"/>
    <w:rsid w:val="00B93C3E"/>
    <w:rsid w:val="00BA4173"/>
    <w:rsid w:val="00BB3B3E"/>
    <w:rsid w:val="00BB473D"/>
    <w:rsid w:val="00BC0DDA"/>
    <w:rsid w:val="00C05F95"/>
    <w:rsid w:val="00C071F0"/>
    <w:rsid w:val="00C170EE"/>
    <w:rsid w:val="00C201A9"/>
    <w:rsid w:val="00C30331"/>
    <w:rsid w:val="00C33C8A"/>
    <w:rsid w:val="00C53A34"/>
    <w:rsid w:val="00C5734E"/>
    <w:rsid w:val="00C6061D"/>
    <w:rsid w:val="00C6191F"/>
    <w:rsid w:val="00C6695F"/>
    <w:rsid w:val="00C75B49"/>
    <w:rsid w:val="00C7780E"/>
    <w:rsid w:val="00CB2987"/>
    <w:rsid w:val="00CB76B9"/>
    <w:rsid w:val="00CC3191"/>
    <w:rsid w:val="00CC6214"/>
    <w:rsid w:val="00CC7E6A"/>
    <w:rsid w:val="00CD172E"/>
    <w:rsid w:val="00CD5144"/>
    <w:rsid w:val="00CF0CDC"/>
    <w:rsid w:val="00CF0D2E"/>
    <w:rsid w:val="00CF20E0"/>
    <w:rsid w:val="00D01355"/>
    <w:rsid w:val="00D2013D"/>
    <w:rsid w:val="00D2125F"/>
    <w:rsid w:val="00D3789F"/>
    <w:rsid w:val="00D40609"/>
    <w:rsid w:val="00D42C25"/>
    <w:rsid w:val="00D507E8"/>
    <w:rsid w:val="00D706CB"/>
    <w:rsid w:val="00D74104"/>
    <w:rsid w:val="00D752C5"/>
    <w:rsid w:val="00DA1F96"/>
    <w:rsid w:val="00DC59D7"/>
    <w:rsid w:val="00DD7297"/>
    <w:rsid w:val="00DD7359"/>
    <w:rsid w:val="00DE0EB9"/>
    <w:rsid w:val="00E17510"/>
    <w:rsid w:val="00E308A8"/>
    <w:rsid w:val="00E50EDF"/>
    <w:rsid w:val="00E57917"/>
    <w:rsid w:val="00E77EFE"/>
    <w:rsid w:val="00EA602E"/>
    <w:rsid w:val="00EB2385"/>
    <w:rsid w:val="00ED1962"/>
    <w:rsid w:val="00EE0F53"/>
    <w:rsid w:val="00EF634F"/>
    <w:rsid w:val="00F134AC"/>
    <w:rsid w:val="00F5006C"/>
    <w:rsid w:val="00F64520"/>
    <w:rsid w:val="00F8699D"/>
    <w:rsid w:val="00F87D7B"/>
    <w:rsid w:val="00F972E1"/>
    <w:rsid w:val="00FB4677"/>
    <w:rsid w:val="00FB7854"/>
    <w:rsid w:val="00FC3592"/>
    <w:rsid w:val="00FE7A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FB9"/>
    <w:pPr>
      <w:spacing w:after="0" w:line="240" w:lineRule="auto"/>
    </w:pPr>
  </w:style>
  <w:style w:type="paragraph" w:styleId="Heading5">
    <w:name w:val="heading 5"/>
    <w:basedOn w:val="Normal"/>
    <w:next w:val="Normal"/>
    <w:link w:val="Heading5Char"/>
    <w:qFormat/>
    <w:rsid w:val="000D725F"/>
    <w:pPr>
      <w:keepNext/>
      <w:outlineLvl w:val="4"/>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FB9"/>
    <w:pPr>
      <w:ind w:left="720"/>
      <w:contextualSpacing/>
    </w:pPr>
  </w:style>
  <w:style w:type="paragraph" w:styleId="Header">
    <w:name w:val="header"/>
    <w:basedOn w:val="Normal"/>
    <w:link w:val="HeaderChar"/>
    <w:uiPriority w:val="99"/>
    <w:unhideWhenUsed/>
    <w:rsid w:val="00911FB9"/>
    <w:pPr>
      <w:tabs>
        <w:tab w:val="center" w:pos="4680"/>
        <w:tab w:val="right" w:pos="9360"/>
      </w:tabs>
    </w:pPr>
  </w:style>
  <w:style w:type="character" w:customStyle="1" w:styleId="HeaderChar">
    <w:name w:val="Header Char"/>
    <w:basedOn w:val="DefaultParagraphFont"/>
    <w:link w:val="Header"/>
    <w:uiPriority w:val="99"/>
    <w:rsid w:val="00911FB9"/>
  </w:style>
  <w:style w:type="paragraph" w:styleId="Footer">
    <w:name w:val="footer"/>
    <w:basedOn w:val="Normal"/>
    <w:link w:val="FooterChar"/>
    <w:uiPriority w:val="99"/>
    <w:unhideWhenUsed/>
    <w:rsid w:val="00911FB9"/>
    <w:pPr>
      <w:tabs>
        <w:tab w:val="center" w:pos="4680"/>
        <w:tab w:val="right" w:pos="9360"/>
      </w:tabs>
    </w:pPr>
  </w:style>
  <w:style w:type="character" w:customStyle="1" w:styleId="FooterChar">
    <w:name w:val="Footer Char"/>
    <w:basedOn w:val="DefaultParagraphFont"/>
    <w:link w:val="Footer"/>
    <w:uiPriority w:val="99"/>
    <w:rsid w:val="00911FB9"/>
  </w:style>
  <w:style w:type="paragraph" w:styleId="BalloonText">
    <w:name w:val="Balloon Text"/>
    <w:basedOn w:val="Normal"/>
    <w:link w:val="BalloonTextChar"/>
    <w:uiPriority w:val="99"/>
    <w:semiHidden/>
    <w:unhideWhenUsed/>
    <w:rsid w:val="00911FB9"/>
    <w:rPr>
      <w:rFonts w:ascii="Tahoma" w:hAnsi="Tahoma" w:cs="Tahoma"/>
      <w:sz w:val="16"/>
      <w:szCs w:val="16"/>
    </w:rPr>
  </w:style>
  <w:style w:type="character" w:customStyle="1" w:styleId="BalloonTextChar">
    <w:name w:val="Balloon Text Char"/>
    <w:basedOn w:val="DefaultParagraphFont"/>
    <w:link w:val="BalloonText"/>
    <w:uiPriority w:val="99"/>
    <w:semiHidden/>
    <w:rsid w:val="00911FB9"/>
    <w:rPr>
      <w:rFonts w:ascii="Tahoma" w:hAnsi="Tahoma" w:cs="Tahoma"/>
      <w:sz w:val="16"/>
      <w:szCs w:val="16"/>
    </w:rPr>
  </w:style>
  <w:style w:type="character" w:customStyle="1" w:styleId="Heading5Char">
    <w:name w:val="Heading 5 Char"/>
    <w:basedOn w:val="DefaultParagraphFont"/>
    <w:link w:val="Heading5"/>
    <w:rsid w:val="000D725F"/>
    <w:rPr>
      <w:rFonts w:ascii="Times New Roman" w:eastAsia="Times New Roman" w:hAnsi="Times New Roman" w:cs="Times New Roman"/>
      <w:sz w:val="20"/>
      <w:szCs w:val="20"/>
      <w:u w:val="single"/>
    </w:rPr>
  </w:style>
  <w:style w:type="table" w:customStyle="1" w:styleId="TableGrid1">
    <w:name w:val="Table Grid1"/>
    <w:basedOn w:val="TableNormal"/>
    <w:next w:val="TableGrid"/>
    <w:uiPriority w:val="39"/>
    <w:rsid w:val="00DE0EB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DE0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170EE"/>
    <w:rPr>
      <w:color w:val="0000FF"/>
      <w:u w:val="single"/>
    </w:rPr>
  </w:style>
  <w:style w:type="character" w:customStyle="1" w:styleId="apple-converted-space">
    <w:name w:val="apple-converted-space"/>
    <w:basedOn w:val="DefaultParagraphFont"/>
    <w:rsid w:val="00C170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945605">
      <w:bodyDiv w:val="1"/>
      <w:marLeft w:val="0"/>
      <w:marRight w:val="0"/>
      <w:marTop w:val="0"/>
      <w:marBottom w:val="0"/>
      <w:divBdr>
        <w:top w:val="none" w:sz="0" w:space="0" w:color="auto"/>
        <w:left w:val="none" w:sz="0" w:space="0" w:color="auto"/>
        <w:bottom w:val="none" w:sz="0" w:space="0" w:color="auto"/>
        <w:right w:val="none" w:sz="0" w:space="0" w:color="auto"/>
      </w:divBdr>
    </w:div>
    <w:div w:id="1083525417">
      <w:bodyDiv w:val="1"/>
      <w:marLeft w:val="0"/>
      <w:marRight w:val="0"/>
      <w:marTop w:val="0"/>
      <w:marBottom w:val="0"/>
      <w:divBdr>
        <w:top w:val="none" w:sz="0" w:space="0" w:color="auto"/>
        <w:left w:val="none" w:sz="0" w:space="0" w:color="auto"/>
        <w:bottom w:val="none" w:sz="0" w:space="0" w:color="auto"/>
        <w:right w:val="none" w:sz="0" w:space="0" w:color="auto"/>
      </w:divBdr>
    </w:div>
    <w:div w:id="1725518821">
      <w:bodyDiv w:val="1"/>
      <w:marLeft w:val="0"/>
      <w:marRight w:val="0"/>
      <w:marTop w:val="0"/>
      <w:marBottom w:val="0"/>
      <w:divBdr>
        <w:top w:val="none" w:sz="0" w:space="0" w:color="auto"/>
        <w:left w:val="none" w:sz="0" w:space="0" w:color="auto"/>
        <w:bottom w:val="none" w:sz="0" w:space="0" w:color="auto"/>
        <w:right w:val="none" w:sz="0" w:space="0" w:color="auto"/>
      </w:divBdr>
    </w:div>
    <w:div w:id="1773553770">
      <w:bodyDiv w:val="1"/>
      <w:marLeft w:val="0"/>
      <w:marRight w:val="0"/>
      <w:marTop w:val="0"/>
      <w:marBottom w:val="0"/>
      <w:divBdr>
        <w:top w:val="none" w:sz="0" w:space="0" w:color="auto"/>
        <w:left w:val="none" w:sz="0" w:space="0" w:color="auto"/>
        <w:bottom w:val="none" w:sz="0" w:space="0" w:color="auto"/>
        <w:right w:val="none" w:sz="0" w:space="0" w:color="auto"/>
      </w:divBdr>
    </w:div>
    <w:div w:id="204840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Molecule" TargetMode="External"/><Relationship Id="rId18" Type="http://schemas.openxmlformats.org/officeDocument/2006/relationships/image" Target="media/image6.jpeg"/><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hyperlink" Target="https://en.wikipedia.org/wiki/Mass_spectrometer" TargetMode="External"/><Relationship Id="rId17" Type="http://schemas.openxmlformats.org/officeDocument/2006/relationships/image" Target="media/image5.jpeg"/><Relationship Id="rId25" Type="http://schemas.openxmlformats.org/officeDocument/2006/relationships/chart" Target="charts/chart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hyperlink" Target="http://auto.howstuffworks.com/engine.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Gas_chromatograph" TargetMode="External"/><Relationship Id="rId24" Type="http://schemas.openxmlformats.org/officeDocument/2006/relationships/image" Target="media/image11.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10.wmf"/><Relationship Id="rId28" Type="http://schemas.openxmlformats.org/officeDocument/2006/relationships/chart" Target="charts/chart5.xml"/><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n.wikipedia.org/wiki/Ion" TargetMode="External"/><Relationship Id="rId22" Type="http://schemas.openxmlformats.org/officeDocument/2006/relationships/image" Target="media/image9.jpeg"/><Relationship Id="rId27" Type="http://schemas.openxmlformats.org/officeDocument/2006/relationships/chart" Target="charts/chart4.xml"/><Relationship Id="rId30"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project\report\biodiesel%20(Autosav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project\report\biodiesel%20(Autosav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project\report\biodiesel%20(Autosav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project\report\biodiesel%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Biodiesel yield</a:t>
            </a:r>
          </a:p>
        </c:rich>
      </c:tx>
      <c:overlay val="0"/>
    </c:title>
    <c:autoTitleDeleted val="0"/>
    <c:plotArea>
      <c:layout/>
      <c:lineChart>
        <c:grouping val="standard"/>
        <c:varyColors val="0"/>
        <c:ser>
          <c:idx val="0"/>
          <c:order val="0"/>
          <c:tx>
            <c:strRef>
              <c:f>Sheet1!$B$1</c:f>
              <c:strCache>
                <c:ptCount val="1"/>
                <c:pt idx="0">
                  <c:v>biodiesel yield</c:v>
                </c:pt>
              </c:strCache>
            </c:strRef>
          </c:tx>
          <c:spPr>
            <a:ln>
              <a:solidFill>
                <a:schemeClr val="tx1"/>
              </a:solidFill>
            </a:ln>
          </c:spPr>
          <c:marker>
            <c:symbol val="none"/>
          </c:marker>
          <c:dLbls>
            <c:showLegendKey val="0"/>
            <c:showVal val="1"/>
            <c:showCatName val="0"/>
            <c:showSerName val="0"/>
            <c:showPercent val="0"/>
            <c:showBubbleSize val="0"/>
            <c:showLeaderLines val="0"/>
          </c:dLbls>
          <c:cat>
            <c:numRef>
              <c:f>Sheet1!$A$2:$A$8</c:f>
              <c:numCache>
                <c:formatCode>General</c:formatCode>
                <c:ptCount val="7"/>
                <c:pt idx="0">
                  <c:v>0.25</c:v>
                </c:pt>
                <c:pt idx="1">
                  <c:v>0.5</c:v>
                </c:pt>
                <c:pt idx="2">
                  <c:v>0.75000000000000089</c:v>
                </c:pt>
                <c:pt idx="3">
                  <c:v>0.9</c:v>
                </c:pt>
                <c:pt idx="4">
                  <c:v>1</c:v>
                </c:pt>
                <c:pt idx="5">
                  <c:v>1.25</c:v>
                </c:pt>
                <c:pt idx="6">
                  <c:v>1.5</c:v>
                </c:pt>
              </c:numCache>
            </c:numRef>
          </c:cat>
          <c:val>
            <c:numRef>
              <c:f>Sheet1!$B$2:$B$8</c:f>
              <c:numCache>
                <c:formatCode>General</c:formatCode>
                <c:ptCount val="7"/>
                <c:pt idx="0">
                  <c:v>40</c:v>
                </c:pt>
                <c:pt idx="1">
                  <c:v>46.5</c:v>
                </c:pt>
                <c:pt idx="2">
                  <c:v>53</c:v>
                </c:pt>
                <c:pt idx="3">
                  <c:v>70</c:v>
                </c:pt>
                <c:pt idx="4">
                  <c:v>83</c:v>
                </c:pt>
                <c:pt idx="5">
                  <c:v>82</c:v>
                </c:pt>
                <c:pt idx="6">
                  <c:v>80</c:v>
                </c:pt>
              </c:numCache>
            </c:numRef>
          </c:val>
          <c:smooth val="0"/>
        </c:ser>
        <c:dLbls>
          <c:showLegendKey val="0"/>
          <c:showVal val="0"/>
          <c:showCatName val="0"/>
          <c:showSerName val="0"/>
          <c:showPercent val="0"/>
          <c:showBubbleSize val="0"/>
        </c:dLbls>
        <c:marker val="1"/>
        <c:smooth val="0"/>
        <c:axId val="162542720"/>
        <c:axId val="162544256"/>
      </c:lineChart>
      <c:catAx>
        <c:axId val="162542720"/>
        <c:scaling>
          <c:orientation val="minMax"/>
        </c:scaling>
        <c:delete val="0"/>
        <c:axPos val="b"/>
        <c:numFmt formatCode="General" sourceLinked="1"/>
        <c:majorTickMark val="out"/>
        <c:minorTickMark val="none"/>
        <c:tickLblPos val="nextTo"/>
        <c:crossAx val="162544256"/>
        <c:crosses val="autoZero"/>
        <c:auto val="1"/>
        <c:lblAlgn val="ctr"/>
        <c:lblOffset val="100"/>
        <c:noMultiLvlLbl val="0"/>
      </c:catAx>
      <c:valAx>
        <c:axId val="162544256"/>
        <c:scaling>
          <c:orientation val="minMax"/>
        </c:scaling>
        <c:delete val="0"/>
        <c:axPos val="l"/>
        <c:majorGridlines/>
        <c:numFmt formatCode="General" sourceLinked="1"/>
        <c:majorTickMark val="out"/>
        <c:minorTickMark val="none"/>
        <c:tickLblPos val="nextTo"/>
        <c:crossAx val="16254272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252934932429242"/>
          <c:y val="8.2202296967214331E-2"/>
          <c:w val="0.64290055292384363"/>
          <c:h val="0.71360733087554862"/>
        </c:manualLayout>
      </c:layout>
      <c:scatterChart>
        <c:scatterStyle val="smoothMarker"/>
        <c:varyColors val="0"/>
        <c:ser>
          <c:idx val="0"/>
          <c:order val="0"/>
          <c:tx>
            <c:v>diesel</c:v>
          </c:tx>
          <c:xVal>
            <c:numRef>
              <c:f>Sheet4!$G$3:$G$8</c:f>
              <c:numCache>
                <c:formatCode>General</c:formatCode>
                <c:ptCount val="6"/>
                <c:pt idx="0">
                  <c:v>0</c:v>
                </c:pt>
                <c:pt idx="1">
                  <c:v>535.91999999999996</c:v>
                </c:pt>
                <c:pt idx="2">
                  <c:v>1010.672</c:v>
                </c:pt>
                <c:pt idx="3">
                  <c:v>1484.2880000000002</c:v>
                </c:pt>
                <c:pt idx="4">
                  <c:v>1969.5360000000001</c:v>
                </c:pt>
                <c:pt idx="5">
                  <c:v>2422.16</c:v>
                </c:pt>
              </c:numCache>
            </c:numRef>
          </c:xVal>
          <c:yVal>
            <c:numRef>
              <c:f>Sheet4!$O$3:$O$8</c:f>
              <c:numCache>
                <c:formatCode>General</c:formatCode>
                <c:ptCount val="6"/>
                <c:pt idx="0">
                  <c:v>0</c:v>
                </c:pt>
                <c:pt idx="1">
                  <c:v>25.327989716057331</c:v>
                </c:pt>
                <c:pt idx="2">
                  <c:v>39.011962919273444</c:v>
                </c:pt>
                <c:pt idx="3">
                  <c:v>48.438266899194851</c:v>
                </c:pt>
                <c:pt idx="4">
                  <c:v>55.487139727558763</c:v>
                </c:pt>
                <c:pt idx="5">
                  <c:v>60.521318488016476</c:v>
                </c:pt>
              </c:numCache>
            </c:numRef>
          </c:yVal>
          <c:smooth val="1"/>
        </c:ser>
        <c:ser>
          <c:idx val="1"/>
          <c:order val="1"/>
          <c:tx>
            <c:v>B5</c:v>
          </c:tx>
          <c:xVal>
            <c:numRef>
              <c:f>Sheet1!$G$3:$G$8</c:f>
              <c:numCache>
                <c:formatCode>General</c:formatCode>
                <c:ptCount val="6"/>
                <c:pt idx="0">
                  <c:v>0</c:v>
                </c:pt>
                <c:pt idx="1">
                  <c:v>532.22400000000005</c:v>
                </c:pt>
                <c:pt idx="2">
                  <c:v>1024.2239999999999</c:v>
                </c:pt>
                <c:pt idx="3">
                  <c:v>1501.2</c:v>
                </c:pt>
                <c:pt idx="4">
                  <c:v>1999.8000000000002</c:v>
                </c:pt>
                <c:pt idx="5">
                  <c:v>2480.1279999999997</c:v>
                </c:pt>
              </c:numCache>
            </c:numRef>
          </c:xVal>
          <c:yVal>
            <c:numRef>
              <c:f>Sheet1!$O$3:$O$8</c:f>
              <c:numCache>
                <c:formatCode>General</c:formatCode>
                <c:ptCount val="6"/>
                <c:pt idx="0">
                  <c:v>0</c:v>
                </c:pt>
                <c:pt idx="1">
                  <c:v>28.126902523168503</c:v>
                </c:pt>
                <c:pt idx="2">
                  <c:v>42.958379749553778</c:v>
                </c:pt>
                <c:pt idx="3">
                  <c:v>52.467496155459244</c:v>
                </c:pt>
                <c:pt idx="4">
                  <c:v>59.52140008333825</c:v>
                </c:pt>
                <c:pt idx="5">
                  <c:v>64.584513849538396</c:v>
                </c:pt>
              </c:numCache>
            </c:numRef>
          </c:yVal>
          <c:smooth val="1"/>
        </c:ser>
        <c:ser>
          <c:idx val="2"/>
          <c:order val="2"/>
          <c:tx>
            <c:v>B10</c:v>
          </c:tx>
          <c:xVal>
            <c:numRef>
              <c:f>Sheet2!$G$3:$G$8</c:f>
              <c:numCache>
                <c:formatCode>General</c:formatCode>
                <c:ptCount val="6"/>
                <c:pt idx="0">
                  <c:v>0</c:v>
                </c:pt>
                <c:pt idx="1">
                  <c:v>526.68000000000052</c:v>
                </c:pt>
                <c:pt idx="2">
                  <c:v>1024.2239999999999</c:v>
                </c:pt>
                <c:pt idx="3">
                  <c:v>1494.528</c:v>
                </c:pt>
                <c:pt idx="4">
                  <c:v>1971.3200000000002</c:v>
                </c:pt>
                <c:pt idx="5">
                  <c:v>2422.16</c:v>
                </c:pt>
              </c:numCache>
            </c:numRef>
          </c:xVal>
          <c:yVal>
            <c:numRef>
              <c:f>Sheet2!$O$3:$O$8</c:f>
              <c:numCache>
                <c:formatCode>General</c:formatCode>
                <c:ptCount val="6"/>
                <c:pt idx="0">
                  <c:v>0</c:v>
                </c:pt>
                <c:pt idx="1">
                  <c:v>24.53463021968809</c:v>
                </c:pt>
                <c:pt idx="2">
                  <c:v>38.734388614580311</c:v>
                </c:pt>
                <c:pt idx="3">
                  <c:v>47.985697993403804</c:v>
                </c:pt>
                <c:pt idx="4">
                  <c:v>54.891237762159882</c:v>
                </c:pt>
                <c:pt idx="5">
                  <c:v>59.922417717260075</c:v>
                </c:pt>
              </c:numCache>
            </c:numRef>
          </c:yVal>
          <c:smooth val="1"/>
        </c:ser>
        <c:ser>
          <c:idx val="3"/>
          <c:order val="3"/>
          <c:tx>
            <c:v>B20</c:v>
          </c:tx>
          <c:xVal>
            <c:numRef>
              <c:f>Sheet3!$G$3:$G$8</c:f>
              <c:numCache>
                <c:formatCode>General</c:formatCode>
                <c:ptCount val="6"/>
                <c:pt idx="0">
                  <c:v>0</c:v>
                </c:pt>
                <c:pt idx="1">
                  <c:v>520.72</c:v>
                </c:pt>
                <c:pt idx="2">
                  <c:v>1005.248</c:v>
                </c:pt>
                <c:pt idx="3">
                  <c:v>1483.7760000000001</c:v>
                </c:pt>
                <c:pt idx="4">
                  <c:v>1974.7839999999999</c:v>
                </c:pt>
                <c:pt idx="5">
                  <c:v>2409.7839999999997</c:v>
                </c:pt>
              </c:numCache>
            </c:numRef>
          </c:xVal>
          <c:yVal>
            <c:numRef>
              <c:f>Sheet3!$O$3:$O$8</c:f>
              <c:numCache>
                <c:formatCode>General</c:formatCode>
                <c:ptCount val="6"/>
                <c:pt idx="0">
                  <c:v>0</c:v>
                </c:pt>
                <c:pt idx="1">
                  <c:v>25.268838076012266</c:v>
                </c:pt>
                <c:pt idx="2">
                  <c:v>39.495090458768644</c:v>
                </c:pt>
                <c:pt idx="3">
                  <c:v>49.070301503815095</c:v>
                </c:pt>
                <c:pt idx="4">
                  <c:v>56.18507424638328</c:v>
                </c:pt>
                <c:pt idx="5">
                  <c:v>61.010526145227175</c:v>
                </c:pt>
              </c:numCache>
            </c:numRef>
          </c:yVal>
          <c:smooth val="1"/>
        </c:ser>
        <c:dLbls>
          <c:showLegendKey val="0"/>
          <c:showVal val="0"/>
          <c:showCatName val="0"/>
          <c:showSerName val="0"/>
          <c:showPercent val="0"/>
          <c:showBubbleSize val="0"/>
        </c:dLbls>
        <c:axId val="162558720"/>
        <c:axId val="162560640"/>
      </c:scatterChart>
      <c:valAx>
        <c:axId val="162558720"/>
        <c:scaling>
          <c:orientation val="minMax"/>
        </c:scaling>
        <c:delete val="0"/>
        <c:axPos val="b"/>
        <c:majorGridlines/>
        <c:minorGridlines/>
        <c:title>
          <c:tx>
            <c:rich>
              <a:bodyPr/>
              <a:lstStyle/>
              <a:p>
                <a:pPr>
                  <a:defRPr/>
                </a:pPr>
                <a:r>
                  <a:rPr lang="en-US"/>
                  <a:t>BRAKE</a:t>
                </a:r>
                <a:r>
                  <a:rPr lang="en-US" baseline="0"/>
                  <a:t> POWER (W)</a:t>
                </a:r>
              </a:p>
            </c:rich>
          </c:tx>
          <c:layout>
            <c:manualLayout>
              <c:xMode val="edge"/>
              <c:yMode val="edge"/>
              <c:x val="0.30888976377952859"/>
              <c:y val="0.89202342481756258"/>
            </c:manualLayout>
          </c:layout>
          <c:overlay val="0"/>
        </c:title>
        <c:numFmt formatCode="General" sourceLinked="1"/>
        <c:majorTickMark val="out"/>
        <c:minorTickMark val="none"/>
        <c:tickLblPos val="nextTo"/>
        <c:crossAx val="162560640"/>
        <c:crosses val="autoZero"/>
        <c:crossBetween val="midCat"/>
      </c:valAx>
      <c:valAx>
        <c:axId val="162560640"/>
        <c:scaling>
          <c:orientation val="minMax"/>
        </c:scaling>
        <c:delete val="0"/>
        <c:axPos val="l"/>
        <c:majorGridlines/>
        <c:minorGridlines/>
        <c:title>
          <c:tx>
            <c:rich>
              <a:bodyPr rot="-5400000" vert="horz"/>
              <a:lstStyle/>
              <a:p>
                <a:pPr>
                  <a:defRPr/>
                </a:pPr>
                <a:r>
                  <a:rPr lang="en-US"/>
                  <a:t>MECHANICAL EFFICIENCY (%)</a:t>
                </a:r>
              </a:p>
            </c:rich>
          </c:tx>
          <c:layout>
            <c:manualLayout>
              <c:xMode val="edge"/>
              <c:yMode val="edge"/>
              <c:x val="2.7577327481952164E-2"/>
              <c:y val="0.1946899701121175"/>
            </c:manualLayout>
          </c:layout>
          <c:overlay val="0"/>
        </c:title>
        <c:numFmt formatCode="General" sourceLinked="1"/>
        <c:majorTickMark val="out"/>
        <c:minorTickMark val="none"/>
        <c:tickLblPos val="nextTo"/>
        <c:crossAx val="162558720"/>
        <c:crosses val="autoZero"/>
        <c:crossBetween val="midCat"/>
      </c:valAx>
    </c:plotArea>
    <c:legend>
      <c:legendPos val="r"/>
      <c:overlay val="0"/>
    </c:legend>
    <c:plotVisOnly val="1"/>
    <c:dispBlanksAs val="gap"/>
    <c:showDLblsOverMax val="0"/>
  </c:chart>
  <c:txPr>
    <a:bodyPr/>
    <a:lstStyle/>
    <a:p>
      <a:pPr>
        <a:defRPr sz="10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v>DIESEL</c:v>
          </c:tx>
          <c:xVal>
            <c:numRef>
              <c:f>Sheet4!$G$3:$G$8</c:f>
              <c:numCache>
                <c:formatCode>General</c:formatCode>
                <c:ptCount val="6"/>
                <c:pt idx="0">
                  <c:v>0</c:v>
                </c:pt>
                <c:pt idx="1">
                  <c:v>535.91999999999996</c:v>
                </c:pt>
                <c:pt idx="2">
                  <c:v>1010.672</c:v>
                </c:pt>
                <c:pt idx="3">
                  <c:v>1484.2880000000002</c:v>
                </c:pt>
                <c:pt idx="4">
                  <c:v>1969.5360000000001</c:v>
                </c:pt>
                <c:pt idx="5">
                  <c:v>2422.16</c:v>
                </c:pt>
              </c:numCache>
            </c:numRef>
          </c:xVal>
          <c:yVal>
            <c:numRef>
              <c:f>Sheet4!$M$3:$M$8</c:f>
              <c:numCache>
                <c:formatCode>General</c:formatCode>
                <c:ptCount val="6"/>
                <c:pt idx="0">
                  <c:v>0</c:v>
                </c:pt>
                <c:pt idx="1">
                  <c:v>10.647621016365202</c:v>
                </c:pt>
                <c:pt idx="2">
                  <c:v>16.4528</c:v>
                </c:pt>
                <c:pt idx="3">
                  <c:v>19.922613838644796</c:v>
                </c:pt>
                <c:pt idx="4">
                  <c:v>21.855459776055124</c:v>
                </c:pt>
                <c:pt idx="5">
                  <c:v>23.227144415733559</c:v>
                </c:pt>
              </c:numCache>
            </c:numRef>
          </c:yVal>
          <c:smooth val="1"/>
        </c:ser>
        <c:ser>
          <c:idx val="1"/>
          <c:order val="1"/>
          <c:tx>
            <c:v>B20</c:v>
          </c:tx>
          <c:xVal>
            <c:numRef>
              <c:f>Sheet3!$G$3:$G$8</c:f>
              <c:numCache>
                <c:formatCode>General</c:formatCode>
                <c:ptCount val="6"/>
                <c:pt idx="0">
                  <c:v>0</c:v>
                </c:pt>
                <c:pt idx="1">
                  <c:v>520.72</c:v>
                </c:pt>
                <c:pt idx="2">
                  <c:v>1005.248</c:v>
                </c:pt>
                <c:pt idx="3">
                  <c:v>1483.7760000000001</c:v>
                </c:pt>
                <c:pt idx="4">
                  <c:v>1974.7839999999999</c:v>
                </c:pt>
                <c:pt idx="5">
                  <c:v>2409.7839999999997</c:v>
                </c:pt>
              </c:numCache>
            </c:numRef>
          </c:xVal>
          <c:yVal>
            <c:numRef>
              <c:f>Sheet3!$M$3:$M$8</c:f>
              <c:numCache>
                <c:formatCode>General</c:formatCode>
                <c:ptCount val="6"/>
                <c:pt idx="0">
                  <c:v>0</c:v>
                </c:pt>
                <c:pt idx="1">
                  <c:v>9.88450593375617</c:v>
                </c:pt>
                <c:pt idx="2">
                  <c:v>15.55690350951375</c:v>
                </c:pt>
                <c:pt idx="3">
                  <c:v>19.030812684989428</c:v>
                </c:pt>
                <c:pt idx="4">
                  <c:v>21.153429739252996</c:v>
                </c:pt>
                <c:pt idx="5">
                  <c:v>21.968263441860469</c:v>
                </c:pt>
              </c:numCache>
            </c:numRef>
          </c:yVal>
          <c:smooth val="1"/>
        </c:ser>
        <c:ser>
          <c:idx val="2"/>
          <c:order val="2"/>
          <c:tx>
            <c:v>B10</c:v>
          </c:tx>
          <c:xVal>
            <c:numRef>
              <c:f>Sheet2!$G$3:$G$8</c:f>
              <c:numCache>
                <c:formatCode>General</c:formatCode>
                <c:ptCount val="6"/>
                <c:pt idx="0">
                  <c:v>0</c:v>
                </c:pt>
                <c:pt idx="1">
                  <c:v>526.68000000000052</c:v>
                </c:pt>
                <c:pt idx="2">
                  <c:v>1024.2239999999999</c:v>
                </c:pt>
                <c:pt idx="3">
                  <c:v>1494.528</c:v>
                </c:pt>
                <c:pt idx="4">
                  <c:v>1971.3200000000002</c:v>
                </c:pt>
                <c:pt idx="5">
                  <c:v>2422.16</c:v>
                </c:pt>
              </c:numCache>
            </c:numRef>
          </c:xVal>
          <c:yVal>
            <c:numRef>
              <c:f>Sheet2!$M$3:$M$8</c:f>
              <c:numCache>
                <c:formatCode>General</c:formatCode>
                <c:ptCount val="6"/>
                <c:pt idx="0">
                  <c:v>0</c:v>
                </c:pt>
                <c:pt idx="1">
                  <c:v>9.6756889161053508</c:v>
                </c:pt>
                <c:pt idx="2">
                  <c:v>15.77344926017175</c:v>
                </c:pt>
                <c:pt idx="3">
                  <c:v>19.223539064925408</c:v>
                </c:pt>
                <c:pt idx="4">
                  <c:v>21.336151184152492</c:v>
                </c:pt>
                <c:pt idx="5">
                  <c:v>22.248867115737902</c:v>
                </c:pt>
              </c:numCache>
            </c:numRef>
          </c:yVal>
          <c:smooth val="1"/>
        </c:ser>
        <c:ser>
          <c:idx val="3"/>
          <c:order val="3"/>
          <c:tx>
            <c:v>B5</c:v>
          </c:tx>
          <c:xVal>
            <c:numRef>
              <c:f>Sheet1!$G$3:$G$8</c:f>
              <c:numCache>
                <c:formatCode>General</c:formatCode>
                <c:ptCount val="6"/>
                <c:pt idx="0">
                  <c:v>0</c:v>
                </c:pt>
                <c:pt idx="1">
                  <c:v>532.22400000000005</c:v>
                </c:pt>
                <c:pt idx="2">
                  <c:v>1024.2239999999999</c:v>
                </c:pt>
                <c:pt idx="3">
                  <c:v>1501.2</c:v>
                </c:pt>
                <c:pt idx="4">
                  <c:v>1999.8000000000002</c:v>
                </c:pt>
                <c:pt idx="5">
                  <c:v>2480.1279999999997</c:v>
                </c:pt>
              </c:numCache>
            </c:numRef>
          </c:xVal>
          <c:yVal>
            <c:numRef>
              <c:f>Sheet1!$M$3:$M$8</c:f>
              <c:numCache>
                <c:formatCode>General</c:formatCode>
                <c:ptCount val="6"/>
                <c:pt idx="0">
                  <c:v>0</c:v>
                </c:pt>
                <c:pt idx="1">
                  <c:v>9.8308245520396547</c:v>
                </c:pt>
                <c:pt idx="2">
                  <c:v>15.433646054136499</c:v>
                </c:pt>
                <c:pt idx="3">
                  <c:v>18.993928707586733</c:v>
                </c:pt>
                <c:pt idx="4">
                  <c:v>21.248351505909223</c:v>
                </c:pt>
                <c:pt idx="5">
                  <c:v>22.366537491422029</c:v>
                </c:pt>
              </c:numCache>
            </c:numRef>
          </c:yVal>
          <c:smooth val="1"/>
        </c:ser>
        <c:dLbls>
          <c:showLegendKey val="0"/>
          <c:showVal val="0"/>
          <c:showCatName val="0"/>
          <c:showSerName val="0"/>
          <c:showPercent val="0"/>
          <c:showBubbleSize val="0"/>
        </c:dLbls>
        <c:axId val="162657408"/>
        <c:axId val="162659328"/>
      </c:scatterChart>
      <c:valAx>
        <c:axId val="162657408"/>
        <c:scaling>
          <c:orientation val="minMax"/>
        </c:scaling>
        <c:delete val="0"/>
        <c:axPos val="b"/>
        <c:majorGridlines/>
        <c:minorGridlines/>
        <c:title>
          <c:tx>
            <c:rich>
              <a:bodyPr/>
              <a:lstStyle/>
              <a:p>
                <a:pPr>
                  <a:defRPr/>
                </a:pPr>
                <a:r>
                  <a:rPr lang="en-US"/>
                  <a:t>BRAKE POWER (W)</a:t>
                </a:r>
              </a:p>
            </c:rich>
          </c:tx>
          <c:overlay val="0"/>
        </c:title>
        <c:numFmt formatCode="General" sourceLinked="1"/>
        <c:majorTickMark val="out"/>
        <c:minorTickMark val="none"/>
        <c:tickLblPos val="nextTo"/>
        <c:crossAx val="162659328"/>
        <c:crosses val="autoZero"/>
        <c:crossBetween val="midCat"/>
      </c:valAx>
      <c:valAx>
        <c:axId val="162659328"/>
        <c:scaling>
          <c:orientation val="minMax"/>
        </c:scaling>
        <c:delete val="0"/>
        <c:axPos val="l"/>
        <c:majorGridlines/>
        <c:minorGridlines/>
        <c:title>
          <c:tx>
            <c:rich>
              <a:bodyPr rot="-5400000" vert="horz"/>
              <a:lstStyle/>
              <a:p>
                <a:pPr>
                  <a:defRPr/>
                </a:pPr>
                <a:r>
                  <a:rPr lang="en-US"/>
                  <a:t>BRAKE</a:t>
                </a:r>
                <a:r>
                  <a:rPr lang="en-US" baseline="0"/>
                  <a:t> THERMAL EFFICIENCY (%)</a:t>
                </a:r>
                <a:endParaRPr lang="en-US"/>
              </a:p>
            </c:rich>
          </c:tx>
          <c:overlay val="0"/>
        </c:title>
        <c:numFmt formatCode="General" sourceLinked="1"/>
        <c:majorTickMark val="out"/>
        <c:minorTickMark val="none"/>
        <c:tickLblPos val="nextTo"/>
        <c:crossAx val="162657408"/>
        <c:crosses val="autoZero"/>
        <c:crossBetween val="midCat"/>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129917681702349"/>
          <c:y val="0.10127034120734912"/>
          <c:w val="0.59521532442509451"/>
          <c:h val="0.7320388735191905"/>
        </c:manualLayout>
      </c:layout>
      <c:scatterChart>
        <c:scatterStyle val="smoothMarker"/>
        <c:varyColors val="0"/>
        <c:ser>
          <c:idx val="0"/>
          <c:order val="0"/>
          <c:tx>
            <c:v>DIESEL</c:v>
          </c:tx>
          <c:xVal>
            <c:numRef>
              <c:f>Sheet4!$G$4:$G$8</c:f>
              <c:numCache>
                <c:formatCode>General</c:formatCode>
                <c:ptCount val="5"/>
                <c:pt idx="0">
                  <c:v>535.91999999999996</c:v>
                </c:pt>
                <c:pt idx="1">
                  <c:v>1010.672</c:v>
                </c:pt>
                <c:pt idx="2">
                  <c:v>1484.2880000000002</c:v>
                </c:pt>
                <c:pt idx="3">
                  <c:v>1969.5360000000001</c:v>
                </c:pt>
                <c:pt idx="4">
                  <c:v>2422.16</c:v>
                </c:pt>
              </c:numCache>
            </c:numRef>
          </c:xVal>
          <c:yVal>
            <c:numRef>
              <c:f>Sheet4!$I$4:$I$8</c:f>
              <c:numCache>
                <c:formatCode>General</c:formatCode>
                <c:ptCount val="5"/>
                <c:pt idx="0">
                  <c:v>7.8628766091393164E-4</c:v>
                </c:pt>
                <c:pt idx="1">
                  <c:v>5.088552114689192E-4</c:v>
                </c:pt>
                <c:pt idx="2">
                  <c:v>4.2023065301883563E-4</c:v>
                </c:pt>
                <c:pt idx="3">
                  <c:v>3.8306643324101082E-4</c:v>
                </c:pt>
                <c:pt idx="4">
                  <c:v>3.6044435223749483E-4</c:v>
                </c:pt>
              </c:numCache>
            </c:numRef>
          </c:yVal>
          <c:smooth val="1"/>
        </c:ser>
        <c:ser>
          <c:idx val="1"/>
          <c:order val="1"/>
          <c:tx>
            <c:v>B20</c:v>
          </c:tx>
          <c:xVal>
            <c:numRef>
              <c:f>Sheet3!$G$4:$G$8</c:f>
              <c:numCache>
                <c:formatCode>General</c:formatCode>
                <c:ptCount val="5"/>
                <c:pt idx="0">
                  <c:v>520.72</c:v>
                </c:pt>
                <c:pt idx="1">
                  <c:v>1005.248</c:v>
                </c:pt>
                <c:pt idx="2">
                  <c:v>1483.7760000000001</c:v>
                </c:pt>
                <c:pt idx="3">
                  <c:v>1974.7839999999999</c:v>
                </c:pt>
                <c:pt idx="4">
                  <c:v>2409.7839999999997</c:v>
                </c:pt>
              </c:numCache>
            </c:numRef>
          </c:xVal>
          <c:yVal>
            <c:numRef>
              <c:f>Sheet3!$I$4:$I$8</c:f>
              <c:numCache>
                <c:formatCode>General</c:formatCode>
                <c:ptCount val="5"/>
                <c:pt idx="0">
                  <c:v>8.4699155216900069E-4</c:v>
                </c:pt>
                <c:pt idx="1">
                  <c:v>5.3815934630795439E-4</c:v>
                </c:pt>
                <c:pt idx="2">
                  <c:v>4.399230427957144E-4</c:v>
                </c:pt>
                <c:pt idx="3">
                  <c:v>3.9577946113014033E-4</c:v>
                </c:pt>
                <c:pt idx="4">
                  <c:v>3.810994458170432E-4</c:v>
                </c:pt>
              </c:numCache>
            </c:numRef>
          </c:yVal>
          <c:smooth val="1"/>
        </c:ser>
        <c:ser>
          <c:idx val="2"/>
          <c:order val="2"/>
          <c:tx>
            <c:v>B10</c:v>
          </c:tx>
          <c:xVal>
            <c:numRef>
              <c:f>Sheet2!$G$4:$G$8</c:f>
              <c:numCache>
                <c:formatCode>General</c:formatCode>
                <c:ptCount val="5"/>
                <c:pt idx="0">
                  <c:v>526.68000000000052</c:v>
                </c:pt>
                <c:pt idx="1">
                  <c:v>1024.2239999999999</c:v>
                </c:pt>
                <c:pt idx="2">
                  <c:v>1494.528</c:v>
                </c:pt>
                <c:pt idx="3">
                  <c:v>1971.3200000000002</c:v>
                </c:pt>
                <c:pt idx="4">
                  <c:v>2422.16</c:v>
                </c:pt>
              </c:numCache>
            </c:numRef>
          </c:xVal>
          <c:yVal>
            <c:numRef>
              <c:f>Sheet2!$I$4:$I$8</c:f>
              <c:numCache>
                <c:formatCode>General</c:formatCode>
                <c:ptCount val="5"/>
                <c:pt idx="0">
                  <c:v>8.6527099990992614E-4</c:v>
                </c:pt>
                <c:pt idx="1">
                  <c:v>5.3077122734312174E-4</c:v>
                </c:pt>
                <c:pt idx="2">
                  <c:v>4.3551257627328494E-4</c:v>
                </c:pt>
                <c:pt idx="3">
                  <c:v>3.9239003093839405E-4</c:v>
                </c:pt>
                <c:pt idx="4">
                  <c:v>3.7629300313155126E-4</c:v>
                </c:pt>
              </c:numCache>
            </c:numRef>
          </c:yVal>
          <c:smooth val="1"/>
        </c:ser>
        <c:ser>
          <c:idx val="3"/>
          <c:order val="3"/>
          <c:tx>
            <c:v>B5</c:v>
          </c:tx>
          <c:xVal>
            <c:numRef>
              <c:f>Sheet1!$G$4:$G$8</c:f>
              <c:numCache>
                <c:formatCode>General</c:formatCode>
                <c:ptCount val="5"/>
                <c:pt idx="0">
                  <c:v>532.22400000000005</c:v>
                </c:pt>
                <c:pt idx="1">
                  <c:v>1024.2239999999999</c:v>
                </c:pt>
                <c:pt idx="2">
                  <c:v>1501.2</c:v>
                </c:pt>
                <c:pt idx="3">
                  <c:v>1999.8000000000002</c:v>
                </c:pt>
                <c:pt idx="4">
                  <c:v>2480.1279999999997</c:v>
                </c:pt>
              </c:numCache>
            </c:numRef>
          </c:xVal>
          <c:yVal>
            <c:numRef>
              <c:f>Sheet1!$I$4:$I$8</c:f>
              <c:numCache>
                <c:formatCode>General</c:formatCode>
                <c:ptCount val="5"/>
                <c:pt idx="0">
                  <c:v>8.5161656369086886E-4</c:v>
                </c:pt>
                <c:pt idx="1">
                  <c:v>5.4245723880728502E-4</c:v>
                </c:pt>
                <c:pt idx="2">
                  <c:v>4.4077732164550873E-4</c:v>
                </c:pt>
                <c:pt idx="3">
                  <c:v>3.9401141405852205E-4</c:v>
                </c:pt>
                <c:pt idx="4">
                  <c:v>3.743133252729301E-4</c:v>
                </c:pt>
              </c:numCache>
            </c:numRef>
          </c:yVal>
          <c:smooth val="1"/>
        </c:ser>
        <c:dLbls>
          <c:showLegendKey val="0"/>
          <c:showVal val="0"/>
          <c:showCatName val="0"/>
          <c:showSerName val="0"/>
          <c:showPercent val="0"/>
          <c:showBubbleSize val="0"/>
        </c:dLbls>
        <c:axId val="164783616"/>
        <c:axId val="164785536"/>
      </c:scatterChart>
      <c:valAx>
        <c:axId val="164783616"/>
        <c:scaling>
          <c:orientation val="minMax"/>
        </c:scaling>
        <c:delete val="0"/>
        <c:axPos val="b"/>
        <c:majorGridlines/>
        <c:minorGridlines/>
        <c:title>
          <c:tx>
            <c:rich>
              <a:bodyPr/>
              <a:lstStyle/>
              <a:p>
                <a:pPr>
                  <a:defRPr/>
                </a:pPr>
                <a:r>
                  <a:rPr lang="en-US"/>
                  <a:t>BRAKE POWER (W)</a:t>
                </a:r>
              </a:p>
            </c:rich>
          </c:tx>
          <c:overlay val="0"/>
        </c:title>
        <c:numFmt formatCode="General" sourceLinked="1"/>
        <c:majorTickMark val="out"/>
        <c:minorTickMark val="none"/>
        <c:tickLblPos val="nextTo"/>
        <c:crossAx val="164785536"/>
        <c:crosses val="autoZero"/>
        <c:crossBetween val="midCat"/>
      </c:valAx>
      <c:valAx>
        <c:axId val="164785536"/>
        <c:scaling>
          <c:orientation val="minMax"/>
        </c:scaling>
        <c:delete val="0"/>
        <c:axPos val="l"/>
        <c:majorGridlines/>
        <c:minorGridlines/>
        <c:title>
          <c:tx>
            <c:rich>
              <a:bodyPr rot="-5400000" vert="horz"/>
              <a:lstStyle/>
              <a:p>
                <a:pPr>
                  <a:defRPr/>
                </a:pPr>
                <a:r>
                  <a:rPr lang="en-US"/>
                  <a:t>SPECIFIC FUEL CONSUMPTION (kg/whr)</a:t>
                </a:r>
              </a:p>
            </c:rich>
          </c:tx>
          <c:layout>
            <c:manualLayout>
              <c:xMode val="edge"/>
              <c:yMode val="edge"/>
              <c:x val="4.3232591361000314E-2"/>
              <c:y val="0.16133475207490955"/>
            </c:manualLayout>
          </c:layout>
          <c:overlay val="0"/>
        </c:title>
        <c:numFmt formatCode="General" sourceLinked="1"/>
        <c:majorTickMark val="out"/>
        <c:minorTickMark val="none"/>
        <c:tickLblPos val="nextTo"/>
        <c:crossAx val="164783616"/>
        <c:crosses val="autoZero"/>
        <c:crossBetween val="midCat"/>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v>DIESEL</c:v>
          </c:tx>
          <c:xVal>
            <c:numRef>
              <c:f>Sheet4!$G$3:$G$8</c:f>
              <c:numCache>
                <c:formatCode>General</c:formatCode>
                <c:ptCount val="6"/>
                <c:pt idx="0">
                  <c:v>0</c:v>
                </c:pt>
                <c:pt idx="1">
                  <c:v>535.91999999999996</c:v>
                </c:pt>
                <c:pt idx="2">
                  <c:v>1010.672</c:v>
                </c:pt>
                <c:pt idx="3">
                  <c:v>1484.2880000000002</c:v>
                </c:pt>
                <c:pt idx="4">
                  <c:v>1969.5360000000001</c:v>
                </c:pt>
                <c:pt idx="5">
                  <c:v>2422.16</c:v>
                </c:pt>
              </c:numCache>
            </c:numRef>
          </c:xVal>
          <c:yVal>
            <c:numRef>
              <c:f>Sheet4!$P$3:$P$8</c:f>
              <c:numCache>
                <c:formatCode>General</c:formatCode>
                <c:ptCount val="6"/>
                <c:pt idx="0">
                  <c:v>89.432929799079616</c:v>
                </c:pt>
                <c:pt idx="1">
                  <c:v>90.344929083200327</c:v>
                </c:pt>
                <c:pt idx="2">
                  <c:v>90.39782013993441</c:v>
                </c:pt>
                <c:pt idx="3">
                  <c:v>90.74054326886187</c:v>
                </c:pt>
                <c:pt idx="4">
                  <c:v>90.847497748154382</c:v>
                </c:pt>
                <c:pt idx="5">
                  <c:v>90.44926747732265</c:v>
                </c:pt>
              </c:numCache>
            </c:numRef>
          </c:yVal>
          <c:smooth val="1"/>
        </c:ser>
        <c:ser>
          <c:idx val="1"/>
          <c:order val="1"/>
          <c:tx>
            <c:v>B20</c:v>
          </c:tx>
          <c:xVal>
            <c:numRef>
              <c:f>Sheet3!$G$3:$G$8</c:f>
              <c:numCache>
                <c:formatCode>General</c:formatCode>
                <c:ptCount val="6"/>
                <c:pt idx="0">
                  <c:v>0</c:v>
                </c:pt>
                <c:pt idx="1">
                  <c:v>520.72</c:v>
                </c:pt>
                <c:pt idx="2">
                  <c:v>1005.248</c:v>
                </c:pt>
                <c:pt idx="3">
                  <c:v>1483.7760000000001</c:v>
                </c:pt>
                <c:pt idx="4">
                  <c:v>1974.7839999999999</c:v>
                </c:pt>
                <c:pt idx="5">
                  <c:v>2409.7839999999997</c:v>
                </c:pt>
              </c:numCache>
            </c:numRef>
          </c:xVal>
          <c:yVal>
            <c:numRef>
              <c:f>Sheet3!$P$3:$P$8</c:f>
              <c:numCache>
                <c:formatCode>General</c:formatCode>
                <c:ptCount val="6"/>
                <c:pt idx="0">
                  <c:v>89.207799705186275</c:v>
                </c:pt>
                <c:pt idx="1">
                  <c:v>88.443314325346421</c:v>
                </c:pt>
                <c:pt idx="2">
                  <c:v>89.006647537609439</c:v>
                </c:pt>
                <c:pt idx="3">
                  <c:v>89.097064265531117</c:v>
                </c:pt>
                <c:pt idx="4">
                  <c:v>89.415792700413348</c:v>
                </c:pt>
                <c:pt idx="5">
                  <c:v>89.560185555854659</c:v>
                </c:pt>
              </c:numCache>
            </c:numRef>
          </c:yVal>
          <c:smooth val="1"/>
        </c:ser>
        <c:ser>
          <c:idx val="2"/>
          <c:order val="2"/>
          <c:tx>
            <c:v>B10</c:v>
          </c:tx>
          <c:xVal>
            <c:numRef>
              <c:f>Sheet2!$G$3:$G$8</c:f>
              <c:numCache>
                <c:formatCode>General</c:formatCode>
                <c:ptCount val="6"/>
                <c:pt idx="0">
                  <c:v>0</c:v>
                </c:pt>
                <c:pt idx="1">
                  <c:v>526.68000000000052</c:v>
                </c:pt>
                <c:pt idx="2">
                  <c:v>1024.2239999999999</c:v>
                </c:pt>
                <c:pt idx="3">
                  <c:v>1494.528</c:v>
                </c:pt>
                <c:pt idx="4">
                  <c:v>1971.3200000000002</c:v>
                </c:pt>
                <c:pt idx="5">
                  <c:v>2422.16</c:v>
                </c:pt>
              </c:numCache>
            </c:numRef>
          </c:xVal>
          <c:yVal>
            <c:numRef>
              <c:f>Sheet2!$P$3:$P$8</c:f>
              <c:numCache>
                <c:formatCode>General</c:formatCode>
                <c:ptCount val="6"/>
                <c:pt idx="0">
                  <c:v>88.688976659028185</c:v>
                </c:pt>
                <c:pt idx="1">
                  <c:v>88.667789742415678</c:v>
                </c:pt>
                <c:pt idx="2">
                  <c:v>88.359317873523182</c:v>
                </c:pt>
                <c:pt idx="3">
                  <c:v>89.211658560406292</c:v>
                </c:pt>
                <c:pt idx="4">
                  <c:v>88.746002050801479</c:v>
                </c:pt>
                <c:pt idx="5">
                  <c:v>88.820904572856975</c:v>
                </c:pt>
              </c:numCache>
            </c:numRef>
          </c:yVal>
          <c:smooth val="1"/>
        </c:ser>
        <c:ser>
          <c:idx val="3"/>
          <c:order val="3"/>
          <c:tx>
            <c:v>B5</c:v>
          </c:tx>
          <c:xVal>
            <c:numRef>
              <c:f>Sheet1!$G$3:$G$8</c:f>
              <c:numCache>
                <c:formatCode>General</c:formatCode>
                <c:ptCount val="6"/>
                <c:pt idx="0">
                  <c:v>0</c:v>
                </c:pt>
                <c:pt idx="1">
                  <c:v>532.22400000000005</c:v>
                </c:pt>
                <c:pt idx="2">
                  <c:v>1024.2239999999999</c:v>
                </c:pt>
                <c:pt idx="3">
                  <c:v>1501.2</c:v>
                </c:pt>
                <c:pt idx="4">
                  <c:v>1999.8000000000002</c:v>
                </c:pt>
                <c:pt idx="5">
                  <c:v>2480.1279999999997</c:v>
                </c:pt>
              </c:numCache>
            </c:numRef>
          </c:xVal>
          <c:yVal>
            <c:numRef>
              <c:f>Sheet1!$P$3:$P$8</c:f>
              <c:numCache>
                <c:formatCode>General</c:formatCode>
                <c:ptCount val="6"/>
                <c:pt idx="0">
                  <c:v>87.968378723673524</c:v>
                </c:pt>
                <c:pt idx="1">
                  <c:v>89.251367126111518</c:v>
                </c:pt>
                <c:pt idx="2">
                  <c:v>89.649303157883807</c:v>
                </c:pt>
                <c:pt idx="3">
                  <c:v>88.610245018427648</c:v>
                </c:pt>
                <c:pt idx="4">
                  <c:v>88.803666769482973</c:v>
                </c:pt>
                <c:pt idx="5">
                  <c:v>88.704722879498178</c:v>
                </c:pt>
              </c:numCache>
            </c:numRef>
          </c:yVal>
          <c:smooth val="1"/>
        </c:ser>
        <c:dLbls>
          <c:showLegendKey val="0"/>
          <c:showVal val="0"/>
          <c:showCatName val="0"/>
          <c:showSerName val="0"/>
          <c:showPercent val="0"/>
          <c:showBubbleSize val="0"/>
        </c:dLbls>
        <c:axId val="164800000"/>
        <c:axId val="164801920"/>
      </c:scatterChart>
      <c:valAx>
        <c:axId val="164800000"/>
        <c:scaling>
          <c:orientation val="minMax"/>
        </c:scaling>
        <c:delete val="0"/>
        <c:axPos val="b"/>
        <c:majorGridlines/>
        <c:minorGridlines/>
        <c:title>
          <c:tx>
            <c:rich>
              <a:bodyPr/>
              <a:lstStyle/>
              <a:p>
                <a:pPr>
                  <a:defRPr/>
                </a:pPr>
                <a:r>
                  <a:rPr lang="en-US"/>
                  <a:t>BRAKE POWER (W)</a:t>
                </a:r>
              </a:p>
            </c:rich>
          </c:tx>
          <c:overlay val="0"/>
        </c:title>
        <c:numFmt formatCode="General" sourceLinked="1"/>
        <c:majorTickMark val="out"/>
        <c:minorTickMark val="none"/>
        <c:tickLblPos val="nextTo"/>
        <c:crossAx val="164801920"/>
        <c:crosses val="autoZero"/>
        <c:crossBetween val="midCat"/>
      </c:valAx>
      <c:valAx>
        <c:axId val="164801920"/>
        <c:scaling>
          <c:orientation val="minMax"/>
        </c:scaling>
        <c:delete val="0"/>
        <c:axPos val="l"/>
        <c:majorGridlines/>
        <c:minorGridlines/>
        <c:title>
          <c:tx>
            <c:rich>
              <a:bodyPr rot="-5400000" vert="horz"/>
              <a:lstStyle/>
              <a:p>
                <a:pPr>
                  <a:defRPr/>
                </a:pPr>
                <a:r>
                  <a:rPr lang="en-US"/>
                  <a:t>VOLUMETRIC EFFICIENCY (%)</a:t>
                </a:r>
              </a:p>
            </c:rich>
          </c:tx>
          <c:overlay val="0"/>
        </c:title>
        <c:numFmt formatCode="General" sourceLinked="1"/>
        <c:majorTickMark val="out"/>
        <c:minorTickMark val="none"/>
        <c:tickLblPos val="nextTo"/>
        <c:crossAx val="164800000"/>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AD191-1DF7-4A30-871C-E611C525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27</Pages>
  <Words>4172</Words>
  <Characters>23787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88</cp:revision>
  <cp:lastPrinted>2016-04-19T06:52:00Z</cp:lastPrinted>
  <dcterms:created xsi:type="dcterms:W3CDTF">2016-04-08T20:05:00Z</dcterms:created>
  <dcterms:modified xsi:type="dcterms:W3CDTF">2016-04-19T06:53:00Z</dcterms:modified>
</cp:coreProperties>
</file>